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16C4" w14:textId="67BA4450" w:rsidR="00C13C77" w:rsidRDefault="00C13C77" w:rsidP="00AC786A">
      <w:pPr>
        <w:tabs>
          <w:tab w:val="center" w:pos="1843"/>
          <w:tab w:val="center" w:pos="7371"/>
        </w:tabs>
        <w:spacing w:before="60" w:after="60" w:line="240" w:lineRule="auto"/>
        <w:ind w:left="0"/>
        <w:jc w:val="center"/>
        <w:rPr>
          <w:rFonts w:eastAsia="Calibri" w:cs="Times New Roman"/>
          <w:b/>
          <w:szCs w:val="26"/>
        </w:rPr>
      </w:pPr>
      <w:r w:rsidRPr="00AC786A">
        <w:rPr>
          <w:rFonts w:eastAsia="Calibri" w:cs="Times New Roman"/>
          <w:b/>
          <w:szCs w:val="26"/>
        </w:rPr>
        <w:t>ĐÁP ÁN KIỂM TRA GIỮA KÌ II NĂM HỌC 202</w:t>
      </w:r>
      <w:r w:rsidR="00C91553">
        <w:rPr>
          <w:rFonts w:eastAsia="Calibri" w:cs="Times New Roman"/>
          <w:b/>
          <w:szCs w:val="26"/>
        </w:rPr>
        <w:t>4</w:t>
      </w:r>
      <w:r w:rsidRPr="00AC786A">
        <w:rPr>
          <w:rFonts w:eastAsia="Calibri" w:cs="Times New Roman"/>
          <w:b/>
          <w:szCs w:val="26"/>
        </w:rPr>
        <w:t xml:space="preserve"> – 202</w:t>
      </w:r>
      <w:r w:rsidR="00C91553">
        <w:rPr>
          <w:rFonts w:eastAsia="Calibri" w:cs="Times New Roman"/>
          <w:b/>
          <w:szCs w:val="26"/>
        </w:rPr>
        <w:t>5</w:t>
      </w:r>
      <w:r w:rsidRPr="00AC786A">
        <w:rPr>
          <w:rFonts w:eastAsia="Calibri" w:cs="Times New Roman"/>
          <w:b/>
          <w:szCs w:val="26"/>
        </w:rPr>
        <w:t xml:space="preserve"> – TOÁN 11</w:t>
      </w:r>
    </w:p>
    <w:tbl>
      <w:tblPr>
        <w:tblW w:w="10160" w:type="dxa"/>
        <w:tblLook w:val="04A0" w:firstRow="1" w:lastRow="0" w:firstColumn="1" w:lastColumn="0" w:noHBand="0" w:noVBand="1"/>
      </w:tblPr>
      <w:tblGrid>
        <w:gridCol w:w="960"/>
        <w:gridCol w:w="400"/>
        <w:gridCol w:w="400"/>
        <w:gridCol w:w="400"/>
        <w:gridCol w:w="400"/>
        <w:gridCol w:w="400"/>
        <w:gridCol w:w="400"/>
        <w:gridCol w:w="400"/>
        <w:gridCol w:w="400"/>
        <w:gridCol w:w="400"/>
        <w:gridCol w:w="456"/>
        <w:gridCol w:w="470"/>
        <w:gridCol w:w="443"/>
        <w:gridCol w:w="470"/>
        <w:gridCol w:w="276"/>
        <w:gridCol w:w="456"/>
        <w:gridCol w:w="470"/>
        <w:gridCol w:w="443"/>
        <w:gridCol w:w="470"/>
        <w:gridCol w:w="276"/>
        <w:gridCol w:w="456"/>
        <w:gridCol w:w="470"/>
        <w:gridCol w:w="443"/>
        <w:gridCol w:w="470"/>
      </w:tblGrid>
      <w:tr w:rsidR="000F321D" w:rsidRPr="000F321D" w14:paraId="3721A4A3" w14:textId="77777777" w:rsidTr="000F321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FFBB"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 </w:t>
            </w:r>
          </w:p>
        </w:tc>
        <w:tc>
          <w:tcPr>
            <w:tcW w:w="3200" w:type="dxa"/>
            <w:gridSpan w:val="8"/>
            <w:tcBorders>
              <w:top w:val="single" w:sz="4" w:space="0" w:color="auto"/>
              <w:left w:val="nil"/>
              <w:bottom w:val="single" w:sz="4" w:space="0" w:color="auto"/>
              <w:right w:val="single" w:sz="4" w:space="0" w:color="auto"/>
            </w:tcBorders>
            <w:shd w:val="clear" w:color="auto" w:fill="auto"/>
            <w:noWrap/>
            <w:vAlign w:val="bottom"/>
            <w:hideMark/>
          </w:tcPr>
          <w:p w14:paraId="6E1B7535" w14:textId="77777777" w:rsidR="000F321D" w:rsidRPr="000F321D" w:rsidRDefault="000F321D" w:rsidP="000F321D">
            <w:pPr>
              <w:spacing w:after="0" w:line="240" w:lineRule="auto"/>
              <w:ind w:left="0"/>
              <w:jc w:val="center"/>
              <w:rPr>
                <w:rFonts w:eastAsia="Times New Roman" w:cs="Times New Roman"/>
                <w:b/>
                <w:bCs/>
                <w:color w:val="000000"/>
                <w:sz w:val="24"/>
                <w:szCs w:val="24"/>
              </w:rPr>
            </w:pPr>
            <w:r w:rsidRPr="000F321D">
              <w:rPr>
                <w:rFonts w:eastAsia="Times New Roman" w:cs="Times New Roman"/>
                <w:b/>
                <w:bCs/>
                <w:color w:val="000000"/>
                <w:sz w:val="24"/>
                <w:szCs w:val="24"/>
              </w:rPr>
              <w:t>PHẦN I</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6F03" w14:textId="77777777" w:rsidR="000F321D" w:rsidRPr="000F321D" w:rsidRDefault="000F321D" w:rsidP="000F321D">
            <w:pPr>
              <w:spacing w:after="0" w:line="240" w:lineRule="auto"/>
              <w:ind w:left="0"/>
              <w:jc w:val="center"/>
              <w:rPr>
                <w:rFonts w:eastAsia="Times New Roman" w:cs="Times New Roman"/>
                <w:color w:val="000000"/>
                <w:sz w:val="24"/>
                <w:szCs w:val="24"/>
              </w:rPr>
            </w:pPr>
            <w:r w:rsidRPr="000F321D">
              <w:rPr>
                <w:rFonts w:eastAsia="Times New Roman" w:cs="Times New Roman"/>
                <w:color w:val="000000"/>
                <w:sz w:val="24"/>
                <w:szCs w:val="24"/>
              </w:rPr>
              <w:t> </w:t>
            </w:r>
          </w:p>
        </w:tc>
        <w:tc>
          <w:tcPr>
            <w:tcW w:w="5600" w:type="dxa"/>
            <w:gridSpan w:val="14"/>
            <w:tcBorders>
              <w:top w:val="single" w:sz="4" w:space="0" w:color="auto"/>
              <w:left w:val="nil"/>
              <w:bottom w:val="single" w:sz="4" w:space="0" w:color="auto"/>
              <w:right w:val="single" w:sz="4" w:space="0" w:color="auto"/>
            </w:tcBorders>
            <w:shd w:val="clear" w:color="auto" w:fill="auto"/>
            <w:noWrap/>
            <w:vAlign w:val="bottom"/>
            <w:hideMark/>
          </w:tcPr>
          <w:p w14:paraId="10EB8A34" w14:textId="77777777" w:rsidR="000F321D" w:rsidRPr="000F321D" w:rsidRDefault="000F321D" w:rsidP="000F321D">
            <w:pPr>
              <w:spacing w:after="0" w:line="240" w:lineRule="auto"/>
              <w:ind w:left="0"/>
              <w:jc w:val="center"/>
              <w:rPr>
                <w:rFonts w:eastAsia="Times New Roman" w:cs="Times New Roman"/>
                <w:b/>
                <w:bCs/>
                <w:color w:val="000000"/>
                <w:sz w:val="24"/>
                <w:szCs w:val="24"/>
              </w:rPr>
            </w:pPr>
            <w:r w:rsidRPr="000F321D">
              <w:rPr>
                <w:rFonts w:eastAsia="Times New Roman" w:cs="Times New Roman"/>
                <w:b/>
                <w:bCs/>
                <w:color w:val="000000"/>
                <w:sz w:val="24"/>
                <w:szCs w:val="24"/>
              </w:rPr>
              <w:t>PHẦN II</w:t>
            </w:r>
          </w:p>
        </w:tc>
      </w:tr>
      <w:tr w:rsidR="000F321D" w:rsidRPr="000F321D" w14:paraId="3C31753F" w14:textId="77777777" w:rsidTr="000F321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B5E073"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Đề\câu</w:t>
            </w:r>
          </w:p>
        </w:tc>
        <w:tc>
          <w:tcPr>
            <w:tcW w:w="400" w:type="dxa"/>
            <w:tcBorders>
              <w:top w:val="nil"/>
              <w:left w:val="nil"/>
              <w:bottom w:val="single" w:sz="4" w:space="0" w:color="auto"/>
              <w:right w:val="single" w:sz="4" w:space="0" w:color="auto"/>
            </w:tcBorders>
            <w:shd w:val="clear" w:color="auto" w:fill="auto"/>
            <w:noWrap/>
            <w:vAlign w:val="bottom"/>
            <w:hideMark/>
          </w:tcPr>
          <w:p w14:paraId="7C707071"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1</w:t>
            </w:r>
          </w:p>
        </w:tc>
        <w:tc>
          <w:tcPr>
            <w:tcW w:w="400" w:type="dxa"/>
            <w:tcBorders>
              <w:top w:val="nil"/>
              <w:left w:val="nil"/>
              <w:bottom w:val="single" w:sz="4" w:space="0" w:color="auto"/>
              <w:right w:val="single" w:sz="4" w:space="0" w:color="auto"/>
            </w:tcBorders>
            <w:shd w:val="clear" w:color="auto" w:fill="auto"/>
            <w:noWrap/>
            <w:vAlign w:val="bottom"/>
            <w:hideMark/>
          </w:tcPr>
          <w:p w14:paraId="0096A8FF"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2</w:t>
            </w:r>
          </w:p>
        </w:tc>
        <w:tc>
          <w:tcPr>
            <w:tcW w:w="400" w:type="dxa"/>
            <w:tcBorders>
              <w:top w:val="nil"/>
              <w:left w:val="nil"/>
              <w:bottom w:val="single" w:sz="4" w:space="0" w:color="auto"/>
              <w:right w:val="single" w:sz="4" w:space="0" w:color="auto"/>
            </w:tcBorders>
            <w:shd w:val="clear" w:color="auto" w:fill="auto"/>
            <w:noWrap/>
            <w:vAlign w:val="bottom"/>
            <w:hideMark/>
          </w:tcPr>
          <w:p w14:paraId="2EDE018D"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3</w:t>
            </w:r>
          </w:p>
        </w:tc>
        <w:tc>
          <w:tcPr>
            <w:tcW w:w="400" w:type="dxa"/>
            <w:tcBorders>
              <w:top w:val="nil"/>
              <w:left w:val="nil"/>
              <w:bottom w:val="single" w:sz="4" w:space="0" w:color="auto"/>
              <w:right w:val="single" w:sz="4" w:space="0" w:color="auto"/>
            </w:tcBorders>
            <w:shd w:val="clear" w:color="auto" w:fill="auto"/>
            <w:noWrap/>
            <w:vAlign w:val="bottom"/>
            <w:hideMark/>
          </w:tcPr>
          <w:p w14:paraId="15EE3992"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4</w:t>
            </w:r>
          </w:p>
        </w:tc>
        <w:tc>
          <w:tcPr>
            <w:tcW w:w="400" w:type="dxa"/>
            <w:tcBorders>
              <w:top w:val="nil"/>
              <w:left w:val="nil"/>
              <w:bottom w:val="single" w:sz="4" w:space="0" w:color="auto"/>
              <w:right w:val="single" w:sz="4" w:space="0" w:color="auto"/>
            </w:tcBorders>
            <w:shd w:val="clear" w:color="auto" w:fill="auto"/>
            <w:noWrap/>
            <w:vAlign w:val="bottom"/>
            <w:hideMark/>
          </w:tcPr>
          <w:p w14:paraId="6F234F9E"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5</w:t>
            </w:r>
          </w:p>
        </w:tc>
        <w:tc>
          <w:tcPr>
            <w:tcW w:w="400" w:type="dxa"/>
            <w:tcBorders>
              <w:top w:val="nil"/>
              <w:left w:val="nil"/>
              <w:bottom w:val="single" w:sz="4" w:space="0" w:color="auto"/>
              <w:right w:val="single" w:sz="4" w:space="0" w:color="auto"/>
            </w:tcBorders>
            <w:shd w:val="clear" w:color="auto" w:fill="auto"/>
            <w:noWrap/>
            <w:vAlign w:val="bottom"/>
            <w:hideMark/>
          </w:tcPr>
          <w:p w14:paraId="38B26416"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6</w:t>
            </w:r>
          </w:p>
        </w:tc>
        <w:tc>
          <w:tcPr>
            <w:tcW w:w="400" w:type="dxa"/>
            <w:tcBorders>
              <w:top w:val="nil"/>
              <w:left w:val="nil"/>
              <w:bottom w:val="single" w:sz="4" w:space="0" w:color="auto"/>
              <w:right w:val="single" w:sz="4" w:space="0" w:color="auto"/>
            </w:tcBorders>
            <w:shd w:val="clear" w:color="auto" w:fill="auto"/>
            <w:noWrap/>
            <w:vAlign w:val="bottom"/>
            <w:hideMark/>
          </w:tcPr>
          <w:p w14:paraId="2EB66FA4"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7</w:t>
            </w:r>
          </w:p>
        </w:tc>
        <w:tc>
          <w:tcPr>
            <w:tcW w:w="400" w:type="dxa"/>
            <w:tcBorders>
              <w:top w:val="nil"/>
              <w:left w:val="nil"/>
              <w:bottom w:val="single" w:sz="4" w:space="0" w:color="auto"/>
              <w:right w:val="single" w:sz="4" w:space="0" w:color="auto"/>
            </w:tcBorders>
            <w:shd w:val="clear" w:color="auto" w:fill="auto"/>
            <w:noWrap/>
            <w:hideMark/>
          </w:tcPr>
          <w:p w14:paraId="27E5C3A4"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8</w:t>
            </w: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48F34FC"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7" w:type="dxa"/>
            <w:tcBorders>
              <w:top w:val="nil"/>
              <w:left w:val="nil"/>
              <w:bottom w:val="single" w:sz="4" w:space="0" w:color="auto"/>
              <w:right w:val="single" w:sz="4" w:space="0" w:color="auto"/>
            </w:tcBorders>
            <w:shd w:val="clear" w:color="auto" w:fill="auto"/>
            <w:noWrap/>
            <w:vAlign w:val="bottom"/>
            <w:hideMark/>
          </w:tcPr>
          <w:p w14:paraId="74F0692E"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1a</w:t>
            </w:r>
          </w:p>
        </w:tc>
        <w:tc>
          <w:tcPr>
            <w:tcW w:w="460" w:type="dxa"/>
            <w:tcBorders>
              <w:top w:val="nil"/>
              <w:left w:val="nil"/>
              <w:bottom w:val="single" w:sz="4" w:space="0" w:color="auto"/>
              <w:right w:val="single" w:sz="4" w:space="0" w:color="auto"/>
            </w:tcBorders>
            <w:shd w:val="clear" w:color="auto" w:fill="auto"/>
            <w:noWrap/>
            <w:vAlign w:val="bottom"/>
            <w:hideMark/>
          </w:tcPr>
          <w:p w14:paraId="46000E69"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1b</w:t>
            </w:r>
          </w:p>
        </w:tc>
        <w:tc>
          <w:tcPr>
            <w:tcW w:w="416" w:type="dxa"/>
            <w:tcBorders>
              <w:top w:val="nil"/>
              <w:left w:val="nil"/>
              <w:bottom w:val="single" w:sz="4" w:space="0" w:color="auto"/>
              <w:right w:val="single" w:sz="4" w:space="0" w:color="auto"/>
            </w:tcBorders>
            <w:shd w:val="clear" w:color="auto" w:fill="auto"/>
            <w:noWrap/>
            <w:vAlign w:val="bottom"/>
            <w:hideMark/>
          </w:tcPr>
          <w:p w14:paraId="0B35A000"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1c</w:t>
            </w:r>
          </w:p>
        </w:tc>
        <w:tc>
          <w:tcPr>
            <w:tcW w:w="459" w:type="dxa"/>
            <w:tcBorders>
              <w:top w:val="nil"/>
              <w:left w:val="nil"/>
              <w:bottom w:val="single" w:sz="4" w:space="0" w:color="auto"/>
              <w:right w:val="single" w:sz="4" w:space="0" w:color="auto"/>
            </w:tcBorders>
            <w:shd w:val="clear" w:color="auto" w:fill="auto"/>
            <w:noWrap/>
            <w:vAlign w:val="bottom"/>
            <w:hideMark/>
          </w:tcPr>
          <w:p w14:paraId="2347C8EA"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1d</w:t>
            </w:r>
          </w:p>
        </w:tc>
        <w:tc>
          <w:tcPr>
            <w:tcW w:w="1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3F3733B" w14:textId="77777777" w:rsidR="000F321D" w:rsidRPr="000F321D" w:rsidRDefault="000F321D" w:rsidP="000F321D">
            <w:pPr>
              <w:spacing w:after="0" w:line="240" w:lineRule="auto"/>
              <w:ind w:left="0"/>
              <w:jc w:val="center"/>
              <w:rPr>
                <w:rFonts w:eastAsia="Times New Roman" w:cs="Times New Roman"/>
                <w:color w:val="000000"/>
                <w:sz w:val="24"/>
                <w:szCs w:val="24"/>
              </w:rPr>
            </w:pPr>
            <w:r w:rsidRPr="000F321D">
              <w:rPr>
                <w:rFonts w:eastAsia="Times New Roman" w:cs="Times New Roman"/>
                <w:color w:val="000000"/>
                <w:sz w:val="24"/>
                <w:szCs w:val="24"/>
              </w:rPr>
              <w:t> </w:t>
            </w:r>
          </w:p>
        </w:tc>
        <w:tc>
          <w:tcPr>
            <w:tcW w:w="436" w:type="dxa"/>
            <w:tcBorders>
              <w:top w:val="nil"/>
              <w:left w:val="nil"/>
              <w:bottom w:val="single" w:sz="4" w:space="0" w:color="auto"/>
              <w:right w:val="single" w:sz="4" w:space="0" w:color="auto"/>
            </w:tcBorders>
            <w:shd w:val="clear" w:color="auto" w:fill="auto"/>
            <w:noWrap/>
            <w:vAlign w:val="bottom"/>
            <w:hideMark/>
          </w:tcPr>
          <w:p w14:paraId="7D985713"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2a</w:t>
            </w:r>
          </w:p>
        </w:tc>
        <w:tc>
          <w:tcPr>
            <w:tcW w:w="459" w:type="dxa"/>
            <w:tcBorders>
              <w:top w:val="nil"/>
              <w:left w:val="nil"/>
              <w:bottom w:val="single" w:sz="4" w:space="0" w:color="auto"/>
              <w:right w:val="single" w:sz="4" w:space="0" w:color="auto"/>
            </w:tcBorders>
            <w:shd w:val="clear" w:color="auto" w:fill="auto"/>
            <w:noWrap/>
            <w:vAlign w:val="bottom"/>
            <w:hideMark/>
          </w:tcPr>
          <w:p w14:paraId="58518064"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2b</w:t>
            </w:r>
          </w:p>
        </w:tc>
        <w:tc>
          <w:tcPr>
            <w:tcW w:w="415" w:type="dxa"/>
            <w:tcBorders>
              <w:top w:val="nil"/>
              <w:left w:val="nil"/>
              <w:bottom w:val="single" w:sz="4" w:space="0" w:color="auto"/>
              <w:right w:val="single" w:sz="4" w:space="0" w:color="auto"/>
            </w:tcBorders>
            <w:shd w:val="clear" w:color="auto" w:fill="auto"/>
            <w:noWrap/>
            <w:vAlign w:val="bottom"/>
            <w:hideMark/>
          </w:tcPr>
          <w:p w14:paraId="49B76C58"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2c</w:t>
            </w:r>
          </w:p>
        </w:tc>
        <w:tc>
          <w:tcPr>
            <w:tcW w:w="459" w:type="dxa"/>
            <w:tcBorders>
              <w:top w:val="nil"/>
              <w:left w:val="nil"/>
              <w:bottom w:val="single" w:sz="4" w:space="0" w:color="auto"/>
              <w:right w:val="single" w:sz="4" w:space="0" w:color="auto"/>
            </w:tcBorders>
            <w:shd w:val="clear" w:color="auto" w:fill="auto"/>
            <w:noWrap/>
            <w:vAlign w:val="bottom"/>
            <w:hideMark/>
          </w:tcPr>
          <w:p w14:paraId="1CC45B04"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2d</w:t>
            </w:r>
          </w:p>
        </w:tc>
        <w:tc>
          <w:tcPr>
            <w:tcW w:w="1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3E46346" w14:textId="77777777" w:rsidR="000F321D" w:rsidRPr="000F321D" w:rsidRDefault="000F321D" w:rsidP="000F321D">
            <w:pPr>
              <w:spacing w:after="0" w:line="240" w:lineRule="auto"/>
              <w:ind w:left="0"/>
              <w:jc w:val="center"/>
              <w:rPr>
                <w:rFonts w:eastAsia="Times New Roman" w:cs="Times New Roman"/>
                <w:color w:val="000000"/>
                <w:sz w:val="24"/>
                <w:szCs w:val="24"/>
              </w:rPr>
            </w:pPr>
            <w:r w:rsidRPr="000F321D">
              <w:rPr>
                <w:rFonts w:eastAsia="Times New Roman" w:cs="Times New Roman"/>
                <w:color w:val="000000"/>
                <w:sz w:val="24"/>
                <w:szCs w:val="24"/>
              </w:rPr>
              <w:t> </w:t>
            </w:r>
          </w:p>
        </w:tc>
        <w:tc>
          <w:tcPr>
            <w:tcW w:w="436" w:type="dxa"/>
            <w:tcBorders>
              <w:top w:val="nil"/>
              <w:left w:val="nil"/>
              <w:bottom w:val="single" w:sz="4" w:space="0" w:color="auto"/>
              <w:right w:val="single" w:sz="4" w:space="0" w:color="auto"/>
            </w:tcBorders>
            <w:shd w:val="clear" w:color="auto" w:fill="auto"/>
            <w:noWrap/>
            <w:vAlign w:val="bottom"/>
            <w:hideMark/>
          </w:tcPr>
          <w:p w14:paraId="5BC13E75"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3a</w:t>
            </w:r>
          </w:p>
        </w:tc>
        <w:tc>
          <w:tcPr>
            <w:tcW w:w="459" w:type="dxa"/>
            <w:tcBorders>
              <w:top w:val="nil"/>
              <w:left w:val="nil"/>
              <w:bottom w:val="single" w:sz="4" w:space="0" w:color="auto"/>
              <w:right w:val="single" w:sz="4" w:space="0" w:color="auto"/>
            </w:tcBorders>
            <w:shd w:val="clear" w:color="auto" w:fill="auto"/>
            <w:noWrap/>
            <w:vAlign w:val="bottom"/>
            <w:hideMark/>
          </w:tcPr>
          <w:p w14:paraId="1F85FA07"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3b</w:t>
            </w:r>
          </w:p>
        </w:tc>
        <w:tc>
          <w:tcPr>
            <w:tcW w:w="415" w:type="dxa"/>
            <w:tcBorders>
              <w:top w:val="nil"/>
              <w:left w:val="nil"/>
              <w:bottom w:val="single" w:sz="4" w:space="0" w:color="auto"/>
              <w:right w:val="single" w:sz="4" w:space="0" w:color="auto"/>
            </w:tcBorders>
            <w:shd w:val="clear" w:color="auto" w:fill="auto"/>
            <w:noWrap/>
            <w:vAlign w:val="bottom"/>
            <w:hideMark/>
          </w:tcPr>
          <w:p w14:paraId="71D5AB1E"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3c</w:t>
            </w:r>
          </w:p>
        </w:tc>
        <w:tc>
          <w:tcPr>
            <w:tcW w:w="459" w:type="dxa"/>
            <w:tcBorders>
              <w:top w:val="nil"/>
              <w:left w:val="nil"/>
              <w:bottom w:val="single" w:sz="4" w:space="0" w:color="auto"/>
              <w:right w:val="single" w:sz="4" w:space="0" w:color="auto"/>
            </w:tcBorders>
            <w:shd w:val="clear" w:color="auto" w:fill="auto"/>
            <w:noWrap/>
            <w:vAlign w:val="bottom"/>
            <w:hideMark/>
          </w:tcPr>
          <w:p w14:paraId="2D12902A"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3d</w:t>
            </w:r>
          </w:p>
        </w:tc>
      </w:tr>
      <w:tr w:rsidR="000F321D" w:rsidRPr="000F321D" w14:paraId="18A6BDB9" w14:textId="77777777" w:rsidTr="000F321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6BD17F"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201</w:t>
            </w:r>
          </w:p>
        </w:tc>
        <w:tc>
          <w:tcPr>
            <w:tcW w:w="400" w:type="dxa"/>
            <w:tcBorders>
              <w:top w:val="nil"/>
              <w:left w:val="nil"/>
              <w:bottom w:val="single" w:sz="4" w:space="0" w:color="auto"/>
              <w:right w:val="single" w:sz="4" w:space="0" w:color="auto"/>
            </w:tcBorders>
            <w:shd w:val="clear" w:color="auto" w:fill="auto"/>
            <w:noWrap/>
            <w:vAlign w:val="bottom"/>
            <w:hideMark/>
          </w:tcPr>
          <w:p w14:paraId="5350C649"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A</w:t>
            </w:r>
          </w:p>
        </w:tc>
        <w:tc>
          <w:tcPr>
            <w:tcW w:w="400" w:type="dxa"/>
            <w:tcBorders>
              <w:top w:val="nil"/>
              <w:left w:val="nil"/>
              <w:bottom w:val="single" w:sz="4" w:space="0" w:color="auto"/>
              <w:right w:val="single" w:sz="4" w:space="0" w:color="auto"/>
            </w:tcBorders>
            <w:shd w:val="clear" w:color="auto" w:fill="auto"/>
            <w:noWrap/>
            <w:vAlign w:val="bottom"/>
            <w:hideMark/>
          </w:tcPr>
          <w:p w14:paraId="5CD3AD7E"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C</w:t>
            </w:r>
          </w:p>
        </w:tc>
        <w:tc>
          <w:tcPr>
            <w:tcW w:w="400" w:type="dxa"/>
            <w:tcBorders>
              <w:top w:val="nil"/>
              <w:left w:val="nil"/>
              <w:bottom w:val="single" w:sz="4" w:space="0" w:color="auto"/>
              <w:right w:val="single" w:sz="4" w:space="0" w:color="auto"/>
            </w:tcBorders>
            <w:shd w:val="clear" w:color="auto" w:fill="auto"/>
            <w:noWrap/>
            <w:vAlign w:val="bottom"/>
            <w:hideMark/>
          </w:tcPr>
          <w:p w14:paraId="3FB3A5D9"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C</w:t>
            </w:r>
          </w:p>
        </w:tc>
        <w:tc>
          <w:tcPr>
            <w:tcW w:w="400" w:type="dxa"/>
            <w:tcBorders>
              <w:top w:val="nil"/>
              <w:left w:val="nil"/>
              <w:bottom w:val="single" w:sz="4" w:space="0" w:color="auto"/>
              <w:right w:val="single" w:sz="4" w:space="0" w:color="auto"/>
            </w:tcBorders>
            <w:shd w:val="clear" w:color="auto" w:fill="auto"/>
            <w:noWrap/>
            <w:vAlign w:val="bottom"/>
            <w:hideMark/>
          </w:tcPr>
          <w:p w14:paraId="69EE3EF6"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00" w:type="dxa"/>
            <w:tcBorders>
              <w:top w:val="nil"/>
              <w:left w:val="nil"/>
              <w:bottom w:val="single" w:sz="4" w:space="0" w:color="auto"/>
              <w:right w:val="single" w:sz="4" w:space="0" w:color="auto"/>
            </w:tcBorders>
            <w:shd w:val="clear" w:color="auto" w:fill="auto"/>
            <w:noWrap/>
            <w:vAlign w:val="bottom"/>
            <w:hideMark/>
          </w:tcPr>
          <w:p w14:paraId="73F247FE"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00" w:type="dxa"/>
            <w:tcBorders>
              <w:top w:val="nil"/>
              <w:left w:val="nil"/>
              <w:bottom w:val="single" w:sz="4" w:space="0" w:color="auto"/>
              <w:right w:val="single" w:sz="4" w:space="0" w:color="auto"/>
            </w:tcBorders>
            <w:shd w:val="clear" w:color="auto" w:fill="auto"/>
            <w:noWrap/>
            <w:vAlign w:val="bottom"/>
            <w:hideMark/>
          </w:tcPr>
          <w:p w14:paraId="30C0D94E"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C</w:t>
            </w:r>
          </w:p>
        </w:tc>
        <w:tc>
          <w:tcPr>
            <w:tcW w:w="400" w:type="dxa"/>
            <w:tcBorders>
              <w:top w:val="nil"/>
              <w:left w:val="nil"/>
              <w:bottom w:val="single" w:sz="4" w:space="0" w:color="auto"/>
              <w:right w:val="single" w:sz="4" w:space="0" w:color="auto"/>
            </w:tcBorders>
            <w:shd w:val="clear" w:color="auto" w:fill="auto"/>
            <w:noWrap/>
            <w:vAlign w:val="bottom"/>
            <w:hideMark/>
          </w:tcPr>
          <w:p w14:paraId="715D4CE4"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00" w:type="dxa"/>
            <w:tcBorders>
              <w:top w:val="nil"/>
              <w:left w:val="nil"/>
              <w:bottom w:val="single" w:sz="4" w:space="0" w:color="auto"/>
              <w:right w:val="single" w:sz="4" w:space="0" w:color="auto"/>
            </w:tcBorders>
            <w:shd w:val="clear" w:color="auto" w:fill="auto"/>
            <w:noWrap/>
            <w:vAlign w:val="bottom"/>
            <w:hideMark/>
          </w:tcPr>
          <w:p w14:paraId="235BB294"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A</w:t>
            </w: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FDE930A"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7" w:type="dxa"/>
            <w:tcBorders>
              <w:top w:val="nil"/>
              <w:left w:val="nil"/>
              <w:bottom w:val="single" w:sz="4" w:space="0" w:color="auto"/>
              <w:right w:val="single" w:sz="4" w:space="0" w:color="auto"/>
            </w:tcBorders>
            <w:shd w:val="clear" w:color="auto" w:fill="auto"/>
            <w:noWrap/>
            <w:vAlign w:val="bottom"/>
            <w:hideMark/>
          </w:tcPr>
          <w:p w14:paraId="68BB8DBE"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60" w:type="dxa"/>
            <w:tcBorders>
              <w:top w:val="nil"/>
              <w:left w:val="nil"/>
              <w:bottom w:val="single" w:sz="4" w:space="0" w:color="auto"/>
              <w:right w:val="single" w:sz="4" w:space="0" w:color="auto"/>
            </w:tcBorders>
            <w:shd w:val="clear" w:color="auto" w:fill="auto"/>
            <w:noWrap/>
            <w:vAlign w:val="bottom"/>
            <w:hideMark/>
          </w:tcPr>
          <w:p w14:paraId="7E39AB2E"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16" w:type="dxa"/>
            <w:tcBorders>
              <w:top w:val="nil"/>
              <w:left w:val="nil"/>
              <w:bottom w:val="single" w:sz="4" w:space="0" w:color="auto"/>
              <w:right w:val="single" w:sz="4" w:space="0" w:color="auto"/>
            </w:tcBorders>
            <w:shd w:val="clear" w:color="auto" w:fill="auto"/>
            <w:noWrap/>
            <w:vAlign w:val="bottom"/>
            <w:hideMark/>
          </w:tcPr>
          <w:p w14:paraId="0568F8E7"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27216CB1"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145" w:type="dxa"/>
            <w:vMerge/>
            <w:tcBorders>
              <w:top w:val="nil"/>
              <w:left w:val="single" w:sz="4" w:space="0" w:color="auto"/>
              <w:bottom w:val="single" w:sz="4" w:space="0" w:color="auto"/>
              <w:right w:val="single" w:sz="4" w:space="0" w:color="auto"/>
            </w:tcBorders>
            <w:vAlign w:val="center"/>
            <w:hideMark/>
          </w:tcPr>
          <w:p w14:paraId="485393AC"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6" w:type="dxa"/>
            <w:tcBorders>
              <w:top w:val="nil"/>
              <w:left w:val="nil"/>
              <w:bottom w:val="single" w:sz="4" w:space="0" w:color="auto"/>
              <w:right w:val="single" w:sz="4" w:space="0" w:color="auto"/>
            </w:tcBorders>
            <w:shd w:val="clear" w:color="auto" w:fill="auto"/>
            <w:noWrap/>
            <w:vAlign w:val="bottom"/>
            <w:hideMark/>
          </w:tcPr>
          <w:p w14:paraId="4955115D"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5F87FB7E"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15" w:type="dxa"/>
            <w:tcBorders>
              <w:top w:val="nil"/>
              <w:left w:val="nil"/>
              <w:bottom w:val="single" w:sz="4" w:space="0" w:color="auto"/>
              <w:right w:val="single" w:sz="4" w:space="0" w:color="auto"/>
            </w:tcBorders>
            <w:shd w:val="clear" w:color="auto" w:fill="auto"/>
            <w:noWrap/>
            <w:vAlign w:val="bottom"/>
            <w:hideMark/>
          </w:tcPr>
          <w:p w14:paraId="7EC80163"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59" w:type="dxa"/>
            <w:tcBorders>
              <w:top w:val="nil"/>
              <w:left w:val="nil"/>
              <w:bottom w:val="single" w:sz="4" w:space="0" w:color="auto"/>
              <w:right w:val="single" w:sz="4" w:space="0" w:color="auto"/>
            </w:tcBorders>
            <w:shd w:val="clear" w:color="auto" w:fill="auto"/>
            <w:noWrap/>
            <w:vAlign w:val="bottom"/>
            <w:hideMark/>
          </w:tcPr>
          <w:p w14:paraId="59EA3364"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145" w:type="dxa"/>
            <w:vMerge/>
            <w:tcBorders>
              <w:top w:val="nil"/>
              <w:left w:val="single" w:sz="4" w:space="0" w:color="auto"/>
              <w:bottom w:val="single" w:sz="4" w:space="0" w:color="auto"/>
              <w:right w:val="single" w:sz="4" w:space="0" w:color="auto"/>
            </w:tcBorders>
            <w:vAlign w:val="center"/>
            <w:hideMark/>
          </w:tcPr>
          <w:p w14:paraId="08C26A0F"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6" w:type="dxa"/>
            <w:tcBorders>
              <w:top w:val="nil"/>
              <w:left w:val="nil"/>
              <w:bottom w:val="single" w:sz="4" w:space="0" w:color="auto"/>
              <w:right w:val="single" w:sz="4" w:space="0" w:color="auto"/>
            </w:tcBorders>
            <w:shd w:val="clear" w:color="auto" w:fill="auto"/>
            <w:noWrap/>
            <w:vAlign w:val="bottom"/>
            <w:hideMark/>
          </w:tcPr>
          <w:p w14:paraId="256B760D"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269C97D5"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15" w:type="dxa"/>
            <w:tcBorders>
              <w:top w:val="nil"/>
              <w:left w:val="nil"/>
              <w:bottom w:val="single" w:sz="4" w:space="0" w:color="auto"/>
              <w:right w:val="single" w:sz="4" w:space="0" w:color="auto"/>
            </w:tcBorders>
            <w:shd w:val="clear" w:color="auto" w:fill="auto"/>
            <w:noWrap/>
            <w:vAlign w:val="bottom"/>
            <w:hideMark/>
          </w:tcPr>
          <w:p w14:paraId="60798850"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59" w:type="dxa"/>
            <w:tcBorders>
              <w:top w:val="nil"/>
              <w:left w:val="nil"/>
              <w:bottom w:val="single" w:sz="4" w:space="0" w:color="auto"/>
              <w:right w:val="single" w:sz="4" w:space="0" w:color="auto"/>
            </w:tcBorders>
            <w:shd w:val="clear" w:color="auto" w:fill="auto"/>
            <w:noWrap/>
            <w:vAlign w:val="bottom"/>
            <w:hideMark/>
          </w:tcPr>
          <w:p w14:paraId="316F5F46"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r>
      <w:tr w:rsidR="000F321D" w:rsidRPr="000F321D" w14:paraId="40C4BD2F" w14:textId="77777777" w:rsidTr="000F321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C92C03"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202</w:t>
            </w:r>
          </w:p>
        </w:tc>
        <w:tc>
          <w:tcPr>
            <w:tcW w:w="400" w:type="dxa"/>
            <w:tcBorders>
              <w:top w:val="nil"/>
              <w:left w:val="nil"/>
              <w:bottom w:val="single" w:sz="4" w:space="0" w:color="auto"/>
              <w:right w:val="single" w:sz="4" w:space="0" w:color="auto"/>
            </w:tcBorders>
            <w:shd w:val="clear" w:color="auto" w:fill="auto"/>
            <w:noWrap/>
            <w:vAlign w:val="bottom"/>
            <w:hideMark/>
          </w:tcPr>
          <w:p w14:paraId="73AA45B4"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00" w:type="dxa"/>
            <w:tcBorders>
              <w:top w:val="nil"/>
              <w:left w:val="nil"/>
              <w:bottom w:val="single" w:sz="4" w:space="0" w:color="auto"/>
              <w:right w:val="single" w:sz="4" w:space="0" w:color="auto"/>
            </w:tcBorders>
            <w:shd w:val="clear" w:color="auto" w:fill="auto"/>
            <w:noWrap/>
            <w:vAlign w:val="bottom"/>
            <w:hideMark/>
          </w:tcPr>
          <w:p w14:paraId="664109B1"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00" w:type="dxa"/>
            <w:tcBorders>
              <w:top w:val="nil"/>
              <w:left w:val="nil"/>
              <w:bottom w:val="single" w:sz="4" w:space="0" w:color="auto"/>
              <w:right w:val="single" w:sz="4" w:space="0" w:color="auto"/>
            </w:tcBorders>
            <w:shd w:val="clear" w:color="auto" w:fill="auto"/>
            <w:noWrap/>
            <w:vAlign w:val="bottom"/>
            <w:hideMark/>
          </w:tcPr>
          <w:p w14:paraId="681DBC84"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A</w:t>
            </w:r>
          </w:p>
        </w:tc>
        <w:tc>
          <w:tcPr>
            <w:tcW w:w="400" w:type="dxa"/>
            <w:tcBorders>
              <w:top w:val="nil"/>
              <w:left w:val="nil"/>
              <w:bottom w:val="single" w:sz="4" w:space="0" w:color="auto"/>
              <w:right w:val="single" w:sz="4" w:space="0" w:color="auto"/>
            </w:tcBorders>
            <w:shd w:val="clear" w:color="auto" w:fill="auto"/>
            <w:noWrap/>
            <w:vAlign w:val="bottom"/>
            <w:hideMark/>
          </w:tcPr>
          <w:p w14:paraId="57D5FF66"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C</w:t>
            </w:r>
          </w:p>
        </w:tc>
        <w:tc>
          <w:tcPr>
            <w:tcW w:w="400" w:type="dxa"/>
            <w:tcBorders>
              <w:top w:val="nil"/>
              <w:left w:val="nil"/>
              <w:bottom w:val="single" w:sz="4" w:space="0" w:color="auto"/>
              <w:right w:val="single" w:sz="4" w:space="0" w:color="auto"/>
            </w:tcBorders>
            <w:shd w:val="clear" w:color="auto" w:fill="auto"/>
            <w:noWrap/>
            <w:vAlign w:val="bottom"/>
            <w:hideMark/>
          </w:tcPr>
          <w:p w14:paraId="47B3D807" w14:textId="6B03F59A" w:rsidR="000F321D" w:rsidRPr="000F321D" w:rsidRDefault="000F3E18" w:rsidP="000F321D">
            <w:pPr>
              <w:spacing w:after="0" w:line="240" w:lineRule="auto"/>
              <w:ind w:left="0"/>
              <w:rPr>
                <w:rFonts w:eastAsia="Times New Roman" w:cs="Times New Roman"/>
                <w:color w:val="000000"/>
                <w:sz w:val="24"/>
                <w:szCs w:val="24"/>
              </w:rPr>
            </w:pPr>
            <w:r>
              <w:rPr>
                <w:rFonts w:eastAsia="Times New Roman" w:cs="Times New Roman"/>
                <w:color w:val="000000"/>
                <w:sz w:val="24"/>
                <w:szCs w:val="24"/>
              </w:rPr>
              <w:t>B</w:t>
            </w:r>
          </w:p>
        </w:tc>
        <w:tc>
          <w:tcPr>
            <w:tcW w:w="400" w:type="dxa"/>
            <w:tcBorders>
              <w:top w:val="nil"/>
              <w:left w:val="nil"/>
              <w:bottom w:val="single" w:sz="4" w:space="0" w:color="auto"/>
              <w:right w:val="single" w:sz="4" w:space="0" w:color="auto"/>
            </w:tcBorders>
            <w:shd w:val="clear" w:color="auto" w:fill="auto"/>
            <w:noWrap/>
            <w:vAlign w:val="bottom"/>
            <w:hideMark/>
          </w:tcPr>
          <w:p w14:paraId="59735491"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C</w:t>
            </w:r>
          </w:p>
        </w:tc>
        <w:tc>
          <w:tcPr>
            <w:tcW w:w="400" w:type="dxa"/>
            <w:tcBorders>
              <w:top w:val="nil"/>
              <w:left w:val="nil"/>
              <w:bottom w:val="single" w:sz="4" w:space="0" w:color="auto"/>
              <w:right w:val="single" w:sz="4" w:space="0" w:color="auto"/>
            </w:tcBorders>
            <w:shd w:val="clear" w:color="auto" w:fill="auto"/>
            <w:noWrap/>
            <w:vAlign w:val="bottom"/>
            <w:hideMark/>
          </w:tcPr>
          <w:p w14:paraId="38801837"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00" w:type="dxa"/>
            <w:tcBorders>
              <w:top w:val="nil"/>
              <w:left w:val="nil"/>
              <w:bottom w:val="single" w:sz="4" w:space="0" w:color="auto"/>
              <w:right w:val="single" w:sz="4" w:space="0" w:color="auto"/>
            </w:tcBorders>
            <w:shd w:val="clear" w:color="auto" w:fill="auto"/>
            <w:noWrap/>
            <w:vAlign w:val="bottom"/>
            <w:hideMark/>
          </w:tcPr>
          <w:p w14:paraId="252DD225"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C</w:t>
            </w: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69E398F3"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7" w:type="dxa"/>
            <w:tcBorders>
              <w:top w:val="nil"/>
              <w:left w:val="nil"/>
              <w:bottom w:val="single" w:sz="4" w:space="0" w:color="auto"/>
              <w:right w:val="single" w:sz="4" w:space="0" w:color="auto"/>
            </w:tcBorders>
            <w:shd w:val="clear" w:color="auto" w:fill="auto"/>
            <w:noWrap/>
            <w:vAlign w:val="bottom"/>
            <w:hideMark/>
          </w:tcPr>
          <w:p w14:paraId="5B6F955E"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62C210FC"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16" w:type="dxa"/>
            <w:tcBorders>
              <w:top w:val="nil"/>
              <w:left w:val="nil"/>
              <w:bottom w:val="single" w:sz="4" w:space="0" w:color="auto"/>
              <w:right w:val="single" w:sz="4" w:space="0" w:color="auto"/>
            </w:tcBorders>
            <w:shd w:val="clear" w:color="auto" w:fill="auto"/>
            <w:noWrap/>
            <w:vAlign w:val="bottom"/>
            <w:hideMark/>
          </w:tcPr>
          <w:p w14:paraId="4A128B95"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59" w:type="dxa"/>
            <w:tcBorders>
              <w:top w:val="nil"/>
              <w:left w:val="nil"/>
              <w:bottom w:val="single" w:sz="4" w:space="0" w:color="auto"/>
              <w:right w:val="single" w:sz="4" w:space="0" w:color="auto"/>
            </w:tcBorders>
            <w:shd w:val="clear" w:color="auto" w:fill="auto"/>
            <w:noWrap/>
            <w:vAlign w:val="bottom"/>
            <w:hideMark/>
          </w:tcPr>
          <w:p w14:paraId="4481AC85"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145" w:type="dxa"/>
            <w:vMerge/>
            <w:tcBorders>
              <w:top w:val="nil"/>
              <w:left w:val="single" w:sz="4" w:space="0" w:color="auto"/>
              <w:bottom w:val="single" w:sz="4" w:space="0" w:color="auto"/>
              <w:right w:val="single" w:sz="4" w:space="0" w:color="auto"/>
            </w:tcBorders>
            <w:vAlign w:val="center"/>
            <w:hideMark/>
          </w:tcPr>
          <w:p w14:paraId="3DC4388B"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6" w:type="dxa"/>
            <w:tcBorders>
              <w:top w:val="nil"/>
              <w:left w:val="nil"/>
              <w:bottom w:val="single" w:sz="4" w:space="0" w:color="auto"/>
              <w:right w:val="single" w:sz="4" w:space="0" w:color="auto"/>
            </w:tcBorders>
            <w:shd w:val="clear" w:color="auto" w:fill="auto"/>
            <w:noWrap/>
            <w:vAlign w:val="bottom"/>
            <w:hideMark/>
          </w:tcPr>
          <w:p w14:paraId="2BB9F840"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18757B3B"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15" w:type="dxa"/>
            <w:tcBorders>
              <w:top w:val="nil"/>
              <w:left w:val="nil"/>
              <w:bottom w:val="single" w:sz="4" w:space="0" w:color="auto"/>
              <w:right w:val="single" w:sz="4" w:space="0" w:color="auto"/>
            </w:tcBorders>
            <w:shd w:val="clear" w:color="auto" w:fill="auto"/>
            <w:noWrap/>
            <w:vAlign w:val="bottom"/>
            <w:hideMark/>
          </w:tcPr>
          <w:p w14:paraId="6E0540F3"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59" w:type="dxa"/>
            <w:tcBorders>
              <w:top w:val="nil"/>
              <w:left w:val="nil"/>
              <w:bottom w:val="single" w:sz="4" w:space="0" w:color="auto"/>
              <w:right w:val="single" w:sz="4" w:space="0" w:color="auto"/>
            </w:tcBorders>
            <w:shd w:val="clear" w:color="auto" w:fill="auto"/>
            <w:noWrap/>
            <w:vAlign w:val="bottom"/>
            <w:hideMark/>
          </w:tcPr>
          <w:p w14:paraId="5A99A529"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145" w:type="dxa"/>
            <w:vMerge/>
            <w:tcBorders>
              <w:top w:val="nil"/>
              <w:left w:val="single" w:sz="4" w:space="0" w:color="auto"/>
              <w:bottom w:val="single" w:sz="4" w:space="0" w:color="auto"/>
              <w:right w:val="single" w:sz="4" w:space="0" w:color="auto"/>
            </w:tcBorders>
            <w:vAlign w:val="center"/>
            <w:hideMark/>
          </w:tcPr>
          <w:p w14:paraId="5361EB89"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6" w:type="dxa"/>
            <w:tcBorders>
              <w:top w:val="nil"/>
              <w:left w:val="nil"/>
              <w:bottom w:val="single" w:sz="4" w:space="0" w:color="auto"/>
              <w:right w:val="single" w:sz="4" w:space="0" w:color="auto"/>
            </w:tcBorders>
            <w:shd w:val="clear" w:color="auto" w:fill="auto"/>
            <w:noWrap/>
            <w:vAlign w:val="bottom"/>
            <w:hideMark/>
          </w:tcPr>
          <w:p w14:paraId="6E95D835"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0594699C"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15" w:type="dxa"/>
            <w:tcBorders>
              <w:top w:val="nil"/>
              <w:left w:val="nil"/>
              <w:bottom w:val="single" w:sz="4" w:space="0" w:color="auto"/>
              <w:right w:val="single" w:sz="4" w:space="0" w:color="auto"/>
            </w:tcBorders>
            <w:shd w:val="clear" w:color="auto" w:fill="auto"/>
            <w:noWrap/>
            <w:vAlign w:val="bottom"/>
            <w:hideMark/>
          </w:tcPr>
          <w:p w14:paraId="29A43EFE"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1D116E64"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r>
      <w:tr w:rsidR="000F321D" w:rsidRPr="000F321D" w14:paraId="2B473275" w14:textId="77777777" w:rsidTr="000F321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9A7928"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203</w:t>
            </w:r>
          </w:p>
        </w:tc>
        <w:tc>
          <w:tcPr>
            <w:tcW w:w="400" w:type="dxa"/>
            <w:tcBorders>
              <w:top w:val="nil"/>
              <w:left w:val="nil"/>
              <w:bottom w:val="single" w:sz="4" w:space="0" w:color="auto"/>
              <w:right w:val="single" w:sz="4" w:space="0" w:color="auto"/>
            </w:tcBorders>
            <w:shd w:val="clear" w:color="auto" w:fill="auto"/>
            <w:noWrap/>
            <w:vAlign w:val="bottom"/>
            <w:hideMark/>
          </w:tcPr>
          <w:p w14:paraId="7F26DF80"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B</w:t>
            </w:r>
          </w:p>
        </w:tc>
        <w:tc>
          <w:tcPr>
            <w:tcW w:w="400" w:type="dxa"/>
            <w:tcBorders>
              <w:top w:val="nil"/>
              <w:left w:val="nil"/>
              <w:bottom w:val="single" w:sz="4" w:space="0" w:color="auto"/>
              <w:right w:val="single" w:sz="4" w:space="0" w:color="auto"/>
            </w:tcBorders>
            <w:shd w:val="clear" w:color="auto" w:fill="auto"/>
            <w:noWrap/>
            <w:vAlign w:val="bottom"/>
            <w:hideMark/>
          </w:tcPr>
          <w:p w14:paraId="115927E4"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00" w:type="dxa"/>
            <w:tcBorders>
              <w:top w:val="nil"/>
              <w:left w:val="nil"/>
              <w:bottom w:val="single" w:sz="4" w:space="0" w:color="auto"/>
              <w:right w:val="single" w:sz="4" w:space="0" w:color="auto"/>
            </w:tcBorders>
            <w:shd w:val="clear" w:color="auto" w:fill="auto"/>
            <w:noWrap/>
            <w:vAlign w:val="bottom"/>
            <w:hideMark/>
          </w:tcPr>
          <w:p w14:paraId="245C0902"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A</w:t>
            </w:r>
          </w:p>
        </w:tc>
        <w:tc>
          <w:tcPr>
            <w:tcW w:w="400" w:type="dxa"/>
            <w:tcBorders>
              <w:top w:val="nil"/>
              <w:left w:val="nil"/>
              <w:bottom w:val="single" w:sz="4" w:space="0" w:color="auto"/>
              <w:right w:val="single" w:sz="4" w:space="0" w:color="auto"/>
            </w:tcBorders>
            <w:shd w:val="clear" w:color="auto" w:fill="auto"/>
            <w:noWrap/>
            <w:vAlign w:val="bottom"/>
            <w:hideMark/>
          </w:tcPr>
          <w:p w14:paraId="79D24786"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A</w:t>
            </w:r>
          </w:p>
        </w:tc>
        <w:tc>
          <w:tcPr>
            <w:tcW w:w="400" w:type="dxa"/>
            <w:tcBorders>
              <w:top w:val="nil"/>
              <w:left w:val="nil"/>
              <w:bottom w:val="single" w:sz="4" w:space="0" w:color="auto"/>
              <w:right w:val="single" w:sz="4" w:space="0" w:color="auto"/>
            </w:tcBorders>
            <w:shd w:val="clear" w:color="auto" w:fill="auto"/>
            <w:noWrap/>
            <w:vAlign w:val="bottom"/>
            <w:hideMark/>
          </w:tcPr>
          <w:p w14:paraId="130EC98E" w14:textId="0DDA734C" w:rsidR="000F321D" w:rsidRPr="000F321D" w:rsidRDefault="000F3E18" w:rsidP="000F321D">
            <w:pPr>
              <w:spacing w:after="0" w:line="240" w:lineRule="auto"/>
              <w:ind w:left="0"/>
              <w:rPr>
                <w:rFonts w:eastAsia="Times New Roman" w:cs="Times New Roman"/>
                <w:color w:val="000000"/>
                <w:sz w:val="24"/>
                <w:szCs w:val="24"/>
              </w:rPr>
            </w:pPr>
            <w:r>
              <w:rPr>
                <w:rFonts w:eastAsia="Times New Roman" w:cs="Times New Roman"/>
                <w:color w:val="000000"/>
                <w:sz w:val="24"/>
                <w:szCs w:val="24"/>
              </w:rPr>
              <w:t>D</w:t>
            </w:r>
          </w:p>
        </w:tc>
        <w:tc>
          <w:tcPr>
            <w:tcW w:w="400" w:type="dxa"/>
            <w:tcBorders>
              <w:top w:val="nil"/>
              <w:left w:val="nil"/>
              <w:bottom w:val="single" w:sz="4" w:space="0" w:color="auto"/>
              <w:right w:val="single" w:sz="4" w:space="0" w:color="auto"/>
            </w:tcBorders>
            <w:shd w:val="clear" w:color="auto" w:fill="auto"/>
            <w:noWrap/>
            <w:vAlign w:val="bottom"/>
            <w:hideMark/>
          </w:tcPr>
          <w:p w14:paraId="39571963"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00" w:type="dxa"/>
            <w:tcBorders>
              <w:top w:val="nil"/>
              <w:left w:val="nil"/>
              <w:bottom w:val="single" w:sz="4" w:space="0" w:color="auto"/>
              <w:right w:val="single" w:sz="4" w:space="0" w:color="auto"/>
            </w:tcBorders>
            <w:shd w:val="clear" w:color="auto" w:fill="auto"/>
            <w:noWrap/>
            <w:vAlign w:val="bottom"/>
            <w:hideMark/>
          </w:tcPr>
          <w:p w14:paraId="5D75CBC5"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C</w:t>
            </w:r>
          </w:p>
        </w:tc>
        <w:tc>
          <w:tcPr>
            <w:tcW w:w="400" w:type="dxa"/>
            <w:tcBorders>
              <w:top w:val="nil"/>
              <w:left w:val="nil"/>
              <w:bottom w:val="single" w:sz="4" w:space="0" w:color="auto"/>
              <w:right w:val="single" w:sz="4" w:space="0" w:color="auto"/>
            </w:tcBorders>
            <w:shd w:val="clear" w:color="auto" w:fill="auto"/>
            <w:noWrap/>
            <w:vAlign w:val="bottom"/>
            <w:hideMark/>
          </w:tcPr>
          <w:p w14:paraId="0B17387C"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B</w:t>
            </w: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14DEA073"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7" w:type="dxa"/>
            <w:tcBorders>
              <w:top w:val="nil"/>
              <w:left w:val="nil"/>
              <w:bottom w:val="single" w:sz="4" w:space="0" w:color="auto"/>
              <w:right w:val="single" w:sz="4" w:space="0" w:color="auto"/>
            </w:tcBorders>
            <w:shd w:val="clear" w:color="auto" w:fill="auto"/>
            <w:noWrap/>
            <w:vAlign w:val="bottom"/>
            <w:hideMark/>
          </w:tcPr>
          <w:p w14:paraId="3BBE267B"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hideMark/>
          </w:tcPr>
          <w:p w14:paraId="08D71A33"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16" w:type="dxa"/>
            <w:tcBorders>
              <w:top w:val="nil"/>
              <w:left w:val="nil"/>
              <w:bottom w:val="single" w:sz="4" w:space="0" w:color="auto"/>
              <w:right w:val="single" w:sz="4" w:space="0" w:color="auto"/>
            </w:tcBorders>
            <w:shd w:val="clear" w:color="auto" w:fill="auto"/>
            <w:noWrap/>
            <w:vAlign w:val="bottom"/>
            <w:hideMark/>
          </w:tcPr>
          <w:p w14:paraId="3F14BE04"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19CA6EBB"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145" w:type="dxa"/>
            <w:vMerge/>
            <w:tcBorders>
              <w:top w:val="nil"/>
              <w:left w:val="single" w:sz="4" w:space="0" w:color="auto"/>
              <w:bottom w:val="single" w:sz="4" w:space="0" w:color="auto"/>
              <w:right w:val="single" w:sz="4" w:space="0" w:color="auto"/>
            </w:tcBorders>
            <w:vAlign w:val="center"/>
            <w:hideMark/>
          </w:tcPr>
          <w:p w14:paraId="0606B628"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6" w:type="dxa"/>
            <w:tcBorders>
              <w:top w:val="nil"/>
              <w:left w:val="nil"/>
              <w:bottom w:val="single" w:sz="4" w:space="0" w:color="auto"/>
              <w:right w:val="single" w:sz="4" w:space="0" w:color="auto"/>
            </w:tcBorders>
            <w:shd w:val="clear" w:color="auto" w:fill="auto"/>
            <w:noWrap/>
            <w:vAlign w:val="bottom"/>
            <w:hideMark/>
          </w:tcPr>
          <w:p w14:paraId="4A86D52D"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59" w:type="dxa"/>
            <w:tcBorders>
              <w:top w:val="nil"/>
              <w:left w:val="nil"/>
              <w:bottom w:val="single" w:sz="4" w:space="0" w:color="auto"/>
              <w:right w:val="single" w:sz="4" w:space="0" w:color="auto"/>
            </w:tcBorders>
            <w:shd w:val="clear" w:color="auto" w:fill="auto"/>
            <w:noWrap/>
            <w:vAlign w:val="bottom"/>
            <w:hideMark/>
          </w:tcPr>
          <w:p w14:paraId="31AD057A"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15" w:type="dxa"/>
            <w:tcBorders>
              <w:top w:val="nil"/>
              <w:left w:val="nil"/>
              <w:bottom w:val="single" w:sz="4" w:space="0" w:color="auto"/>
              <w:right w:val="single" w:sz="4" w:space="0" w:color="auto"/>
            </w:tcBorders>
            <w:shd w:val="clear" w:color="auto" w:fill="auto"/>
            <w:noWrap/>
            <w:vAlign w:val="bottom"/>
            <w:hideMark/>
          </w:tcPr>
          <w:p w14:paraId="55B7E2E6"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0A8879A2"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145" w:type="dxa"/>
            <w:vMerge/>
            <w:tcBorders>
              <w:top w:val="nil"/>
              <w:left w:val="single" w:sz="4" w:space="0" w:color="auto"/>
              <w:bottom w:val="single" w:sz="4" w:space="0" w:color="auto"/>
              <w:right w:val="single" w:sz="4" w:space="0" w:color="auto"/>
            </w:tcBorders>
            <w:vAlign w:val="center"/>
            <w:hideMark/>
          </w:tcPr>
          <w:p w14:paraId="30AEFACB"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6" w:type="dxa"/>
            <w:tcBorders>
              <w:top w:val="nil"/>
              <w:left w:val="nil"/>
              <w:bottom w:val="single" w:sz="4" w:space="0" w:color="auto"/>
              <w:right w:val="single" w:sz="4" w:space="0" w:color="auto"/>
            </w:tcBorders>
            <w:shd w:val="clear" w:color="auto" w:fill="auto"/>
            <w:noWrap/>
            <w:vAlign w:val="bottom"/>
            <w:hideMark/>
          </w:tcPr>
          <w:p w14:paraId="43D80767"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59" w:type="dxa"/>
            <w:tcBorders>
              <w:top w:val="nil"/>
              <w:left w:val="nil"/>
              <w:bottom w:val="single" w:sz="4" w:space="0" w:color="auto"/>
              <w:right w:val="single" w:sz="4" w:space="0" w:color="auto"/>
            </w:tcBorders>
            <w:shd w:val="clear" w:color="auto" w:fill="auto"/>
            <w:noWrap/>
            <w:vAlign w:val="bottom"/>
            <w:hideMark/>
          </w:tcPr>
          <w:p w14:paraId="51A0C319"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15" w:type="dxa"/>
            <w:tcBorders>
              <w:top w:val="nil"/>
              <w:left w:val="nil"/>
              <w:bottom w:val="single" w:sz="4" w:space="0" w:color="auto"/>
              <w:right w:val="single" w:sz="4" w:space="0" w:color="auto"/>
            </w:tcBorders>
            <w:shd w:val="clear" w:color="auto" w:fill="auto"/>
            <w:noWrap/>
            <w:vAlign w:val="bottom"/>
            <w:hideMark/>
          </w:tcPr>
          <w:p w14:paraId="1F697744"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2C1135BC"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r>
      <w:tr w:rsidR="000F321D" w:rsidRPr="000F321D" w14:paraId="7F764D3E" w14:textId="77777777" w:rsidTr="000F321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677F14" w14:textId="77777777" w:rsidR="000F321D" w:rsidRPr="000F321D" w:rsidRDefault="000F321D" w:rsidP="000F321D">
            <w:pPr>
              <w:spacing w:after="0" w:line="240" w:lineRule="auto"/>
              <w:ind w:left="0"/>
              <w:rPr>
                <w:rFonts w:eastAsia="Times New Roman" w:cs="Times New Roman"/>
                <w:b/>
                <w:bCs/>
                <w:color w:val="000000"/>
                <w:sz w:val="24"/>
                <w:szCs w:val="24"/>
              </w:rPr>
            </w:pPr>
            <w:r w:rsidRPr="000F321D">
              <w:rPr>
                <w:rFonts w:eastAsia="Times New Roman" w:cs="Times New Roman"/>
                <w:b/>
                <w:bCs/>
                <w:color w:val="000000"/>
                <w:sz w:val="24"/>
                <w:szCs w:val="24"/>
              </w:rPr>
              <w:t>204</w:t>
            </w:r>
          </w:p>
        </w:tc>
        <w:tc>
          <w:tcPr>
            <w:tcW w:w="400" w:type="dxa"/>
            <w:tcBorders>
              <w:top w:val="nil"/>
              <w:left w:val="nil"/>
              <w:bottom w:val="single" w:sz="4" w:space="0" w:color="auto"/>
              <w:right w:val="single" w:sz="4" w:space="0" w:color="auto"/>
            </w:tcBorders>
            <w:shd w:val="clear" w:color="auto" w:fill="auto"/>
            <w:noWrap/>
            <w:vAlign w:val="bottom"/>
            <w:hideMark/>
          </w:tcPr>
          <w:p w14:paraId="4E831488"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00" w:type="dxa"/>
            <w:tcBorders>
              <w:top w:val="nil"/>
              <w:left w:val="nil"/>
              <w:bottom w:val="single" w:sz="4" w:space="0" w:color="auto"/>
              <w:right w:val="single" w:sz="4" w:space="0" w:color="auto"/>
            </w:tcBorders>
            <w:shd w:val="clear" w:color="auto" w:fill="auto"/>
            <w:noWrap/>
            <w:vAlign w:val="bottom"/>
            <w:hideMark/>
          </w:tcPr>
          <w:p w14:paraId="15B77F53"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C</w:t>
            </w:r>
          </w:p>
        </w:tc>
        <w:tc>
          <w:tcPr>
            <w:tcW w:w="400" w:type="dxa"/>
            <w:tcBorders>
              <w:top w:val="nil"/>
              <w:left w:val="nil"/>
              <w:bottom w:val="single" w:sz="4" w:space="0" w:color="auto"/>
              <w:right w:val="single" w:sz="4" w:space="0" w:color="auto"/>
            </w:tcBorders>
            <w:shd w:val="clear" w:color="auto" w:fill="auto"/>
            <w:noWrap/>
            <w:vAlign w:val="bottom"/>
            <w:hideMark/>
          </w:tcPr>
          <w:p w14:paraId="3B9C456E"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B</w:t>
            </w:r>
          </w:p>
        </w:tc>
        <w:tc>
          <w:tcPr>
            <w:tcW w:w="400" w:type="dxa"/>
            <w:tcBorders>
              <w:top w:val="nil"/>
              <w:left w:val="nil"/>
              <w:bottom w:val="single" w:sz="4" w:space="0" w:color="auto"/>
              <w:right w:val="single" w:sz="4" w:space="0" w:color="auto"/>
            </w:tcBorders>
            <w:shd w:val="clear" w:color="auto" w:fill="auto"/>
            <w:noWrap/>
            <w:vAlign w:val="bottom"/>
            <w:hideMark/>
          </w:tcPr>
          <w:p w14:paraId="7520623A"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A</w:t>
            </w:r>
          </w:p>
        </w:tc>
        <w:tc>
          <w:tcPr>
            <w:tcW w:w="400" w:type="dxa"/>
            <w:tcBorders>
              <w:top w:val="nil"/>
              <w:left w:val="nil"/>
              <w:bottom w:val="single" w:sz="4" w:space="0" w:color="auto"/>
              <w:right w:val="single" w:sz="4" w:space="0" w:color="auto"/>
            </w:tcBorders>
            <w:shd w:val="clear" w:color="auto" w:fill="auto"/>
            <w:noWrap/>
            <w:vAlign w:val="bottom"/>
            <w:hideMark/>
          </w:tcPr>
          <w:p w14:paraId="76654008"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A</w:t>
            </w:r>
          </w:p>
        </w:tc>
        <w:tc>
          <w:tcPr>
            <w:tcW w:w="400" w:type="dxa"/>
            <w:tcBorders>
              <w:top w:val="nil"/>
              <w:left w:val="nil"/>
              <w:bottom w:val="single" w:sz="4" w:space="0" w:color="auto"/>
              <w:right w:val="single" w:sz="4" w:space="0" w:color="auto"/>
            </w:tcBorders>
            <w:shd w:val="clear" w:color="auto" w:fill="auto"/>
            <w:noWrap/>
            <w:vAlign w:val="bottom"/>
            <w:hideMark/>
          </w:tcPr>
          <w:p w14:paraId="25566194"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B</w:t>
            </w:r>
          </w:p>
        </w:tc>
        <w:tc>
          <w:tcPr>
            <w:tcW w:w="400" w:type="dxa"/>
            <w:tcBorders>
              <w:top w:val="nil"/>
              <w:left w:val="nil"/>
              <w:bottom w:val="single" w:sz="4" w:space="0" w:color="auto"/>
              <w:right w:val="single" w:sz="4" w:space="0" w:color="auto"/>
            </w:tcBorders>
            <w:shd w:val="clear" w:color="auto" w:fill="auto"/>
            <w:noWrap/>
            <w:vAlign w:val="bottom"/>
            <w:hideMark/>
          </w:tcPr>
          <w:p w14:paraId="7DEA292D" w14:textId="7D0A081D" w:rsidR="000F321D" w:rsidRPr="000F321D" w:rsidRDefault="000F3E18" w:rsidP="000F321D">
            <w:pPr>
              <w:spacing w:after="0" w:line="240" w:lineRule="auto"/>
              <w:ind w:left="0"/>
              <w:rPr>
                <w:rFonts w:eastAsia="Times New Roman" w:cs="Times New Roman"/>
                <w:color w:val="000000"/>
                <w:sz w:val="24"/>
                <w:szCs w:val="24"/>
              </w:rPr>
            </w:pPr>
            <w:r>
              <w:rPr>
                <w:rFonts w:eastAsia="Times New Roman" w:cs="Times New Roman"/>
                <w:color w:val="000000"/>
                <w:sz w:val="24"/>
                <w:szCs w:val="24"/>
              </w:rPr>
              <w:t>B</w:t>
            </w:r>
          </w:p>
        </w:tc>
        <w:tc>
          <w:tcPr>
            <w:tcW w:w="400" w:type="dxa"/>
            <w:tcBorders>
              <w:top w:val="nil"/>
              <w:left w:val="nil"/>
              <w:bottom w:val="single" w:sz="4" w:space="0" w:color="auto"/>
              <w:right w:val="single" w:sz="4" w:space="0" w:color="auto"/>
            </w:tcBorders>
            <w:shd w:val="clear" w:color="auto" w:fill="auto"/>
            <w:noWrap/>
            <w:vAlign w:val="bottom"/>
            <w:hideMark/>
          </w:tcPr>
          <w:p w14:paraId="1B3AAF51"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C</w:t>
            </w: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5647597"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7" w:type="dxa"/>
            <w:tcBorders>
              <w:top w:val="nil"/>
              <w:left w:val="nil"/>
              <w:bottom w:val="single" w:sz="4" w:space="0" w:color="auto"/>
              <w:right w:val="single" w:sz="4" w:space="0" w:color="auto"/>
            </w:tcBorders>
            <w:shd w:val="clear" w:color="auto" w:fill="auto"/>
            <w:noWrap/>
            <w:vAlign w:val="bottom"/>
            <w:hideMark/>
          </w:tcPr>
          <w:p w14:paraId="6A00006A"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60" w:type="dxa"/>
            <w:tcBorders>
              <w:top w:val="nil"/>
              <w:left w:val="nil"/>
              <w:bottom w:val="single" w:sz="4" w:space="0" w:color="auto"/>
              <w:right w:val="single" w:sz="4" w:space="0" w:color="auto"/>
            </w:tcBorders>
            <w:shd w:val="clear" w:color="auto" w:fill="auto"/>
            <w:noWrap/>
            <w:vAlign w:val="bottom"/>
            <w:hideMark/>
          </w:tcPr>
          <w:p w14:paraId="1D1CC531"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16" w:type="dxa"/>
            <w:tcBorders>
              <w:top w:val="nil"/>
              <w:left w:val="nil"/>
              <w:bottom w:val="single" w:sz="4" w:space="0" w:color="auto"/>
              <w:right w:val="single" w:sz="4" w:space="0" w:color="auto"/>
            </w:tcBorders>
            <w:shd w:val="clear" w:color="auto" w:fill="auto"/>
            <w:noWrap/>
            <w:vAlign w:val="bottom"/>
            <w:hideMark/>
          </w:tcPr>
          <w:p w14:paraId="73C5A4BE"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004DF2DB"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145" w:type="dxa"/>
            <w:vMerge/>
            <w:tcBorders>
              <w:top w:val="nil"/>
              <w:left w:val="single" w:sz="4" w:space="0" w:color="auto"/>
              <w:bottom w:val="single" w:sz="4" w:space="0" w:color="auto"/>
              <w:right w:val="single" w:sz="4" w:space="0" w:color="auto"/>
            </w:tcBorders>
            <w:vAlign w:val="center"/>
            <w:hideMark/>
          </w:tcPr>
          <w:p w14:paraId="496A6957"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6" w:type="dxa"/>
            <w:tcBorders>
              <w:top w:val="nil"/>
              <w:left w:val="nil"/>
              <w:bottom w:val="single" w:sz="4" w:space="0" w:color="auto"/>
              <w:right w:val="single" w:sz="4" w:space="0" w:color="auto"/>
            </w:tcBorders>
            <w:shd w:val="clear" w:color="auto" w:fill="auto"/>
            <w:noWrap/>
            <w:vAlign w:val="bottom"/>
            <w:hideMark/>
          </w:tcPr>
          <w:p w14:paraId="125807C6"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562EFEA3"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15" w:type="dxa"/>
            <w:tcBorders>
              <w:top w:val="nil"/>
              <w:left w:val="nil"/>
              <w:bottom w:val="single" w:sz="4" w:space="0" w:color="auto"/>
              <w:right w:val="single" w:sz="4" w:space="0" w:color="auto"/>
            </w:tcBorders>
            <w:shd w:val="clear" w:color="auto" w:fill="auto"/>
            <w:noWrap/>
            <w:vAlign w:val="bottom"/>
            <w:hideMark/>
          </w:tcPr>
          <w:p w14:paraId="63EB8689"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5D950F02"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145" w:type="dxa"/>
            <w:vMerge/>
            <w:tcBorders>
              <w:top w:val="nil"/>
              <w:left w:val="single" w:sz="4" w:space="0" w:color="auto"/>
              <w:bottom w:val="single" w:sz="4" w:space="0" w:color="auto"/>
              <w:right w:val="single" w:sz="4" w:space="0" w:color="auto"/>
            </w:tcBorders>
            <w:vAlign w:val="center"/>
            <w:hideMark/>
          </w:tcPr>
          <w:p w14:paraId="3A6DA661" w14:textId="77777777" w:rsidR="000F321D" w:rsidRPr="000F321D" w:rsidRDefault="000F321D" w:rsidP="000F321D">
            <w:pPr>
              <w:spacing w:after="0" w:line="240" w:lineRule="auto"/>
              <w:ind w:left="0"/>
              <w:rPr>
                <w:rFonts w:eastAsia="Times New Roman" w:cs="Times New Roman"/>
                <w:color w:val="000000"/>
                <w:sz w:val="24"/>
                <w:szCs w:val="24"/>
              </w:rPr>
            </w:pPr>
          </w:p>
        </w:tc>
        <w:tc>
          <w:tcPr>
            <w:tcW w:w="436" w:type="dxa"/>
            <w:tcBorders>
              <w:top w:val="nil"/>
              <w:left w:val="nil"/>
              <w:bottom w:val="single" w:sz="4" w:space="0" w:color="auto"/>
              <w:right w:val="single" w:sz="4" w:space="0" w:color="auto"/>
            </w:tcBorders>
            <w:shd w:val="clear" w:color="auto" w:fill="auto"/>
            <w:noWrap/>
            <w:vAlign w:val="bottom"/>
            <w:hideMark/>
          </w:tcPr>
          <w:p w14:paraId="1B94AB3C"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59" w:type="dxa"/>
            <w:tcBorders>
              <w:top w:val="nil"/>
              <w:left w:val="nil"/>
              <w:bottom w:val="single" w:sz="4" w:space="0" w:color="auto"/>
              <w:right w:val="single" w:sz="4" w:space="0" w:color="auto"/>
            </w:tcBorders>
            <w:shd w:val="clear" w:color="auto" w:fill="auto"/>
            <w:noWrap/>
            <w:vAlign w:val="bottom"/>
            <w:hideMark/>
          </w:tcPr>
          <w:p w14:paraId="3179E807"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S</w:t>
            </w:r>
          </w:p>
        </w:tc>
        <w:tc>
          <w:tcPr>
            <w:tcW w:w="415" w:type="dxa"/>
            <w:tcBorders>
              <w:top w:val="nil"/>
              <w:left w:val="nil"/>
              <w:bottom w:val="single" w:sz="4" w:space="0" w:color="auto"/>
              <w:right w:val="single" w:sz="4" w:space="0" w:color="auto"/>
            </w:tcBorders>
            <w:shd w:val="clear" w:color="auto" w:fill="auto"/>
            <w:noWrap/>
            <w:vAlign w:val="bottom"/>
            <w:hideMark/>
          </w:tcPr>
          <w:p w14:paraId="2CC7161B"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c>
          <w:tcPr>
            <w:tcW w:w="459" w:type="dxa"/>
            <w:tcBorders>
              <w:top w:val="nil"/>
              <w:left w:val="nil"/>
              <w:bottom w:val="single" w:sz="4" w:space="0" w:color="auto"/>
              <w:right w:val="single" w:sz="4" w:space="0" w:color="auto"/>
            </w:tcBorders>
            <w:shd w:val="clear" w:color="auto" w:fill="auto"/>
            <w:noWrap/>
            <w:vAlign w:val="bottom"/>
            <w:hideMark/>
          </w:tcPr>
          <w:p w14:paraId="6CA7E12C" w14:textId="77777777" w:rsidR="000F321D" w:rsidRPr="000F321D" w:rsidRDefault="000F321D" w:rsidP="000F321D">
            <w:pPr>
              <w:spacing w:after="0" w:line="240" w:lineRule="auto"/>
              <w:ind w:left="0"/>
              <w:rPr>
                <w:rFonts w:eastAsia="Times New Roman" w:cs="Times New Roman"/>
                <w:color w:val="000000"/>
                <w:sz w:val="24"/>
                <w:szCs w:val="24"/>
              </w:rPr>
            </w:pPr>
            <w:r w:rsidRPr="000F321D">
              <w:rPr>
                <w:rFonts w:eastAsia="Times New Roman" w:cs="Times New Roman"/>
                <w:color w:val="000000"/>
                <w:sz w:val="24"/>
                <w:szCs w:val="24"/>
              </w:rPr>
              <w:t>D</w:t>
            </w:r>
          </w:p>
        </w:tc>
      </w:tr>
    </w:tbl>
    <w:p w14:paraId="578BADA3" w14:textId="0495AF46" w:rsidR="00C91553" w:rsidRPr="00AC786A" w:rsidRDefault="000F321D" w:rsidP="00AC786A">
      <w:pPr>
        <w:tabs>
          <w:tab w:val="center" w:pos="1843"/>
          <w:tab w:val="center" w:pos="7371"/>
        </w:tabs>
        <w:spacing w:before="60" w:after="60" w:line="240" w:lineRule="auto"/>
        <w:ind w:left="0"/>
        <w:jc w:val="center"/>
        <w:rPr>
          <w:rFonts w:eastAsia="Calibri" w:cs="Times New Roman"/>
          <w:b/>
          <w:szCs w:val="26"/>
        </w:rPr>
      </w:pPr>
      <w:r>
        <w:rPr>
          <w:rFonts w:eastAsia="Calibri" w:cs="Times New Roman"/>
          <w:b/>
          <w:szCs w:val="26"/>
        </w:rPr>
        <w:t>PHẦN III</w:t>
      </w:r>
    </w:p>
    <w:tbl>
      <w:tblPr>
        <w:tblStyle w:val="TableGrid"/>
        <w:tblW w:w="10762" w:type="dxa"/>
        <w:tblLook w:val="04A0" w:firstRow="1" w:lastRow="0" w:firstColumn="1" w:lastColumn="0" w:noHBand="0" w:noVBand="1"/>
      </w:tblPr>
      <w:tblGrid>
        <w:gridCol w:w="679"/>
        <w:gridCol w:w="4296"/>
        <w:gridCol w:w="4856"/>
        <w:gridCol w:w="931"/>
      </w:tblGrid>
      <w:tr w:rsidR="0037040D" w:rsidRPr="00AC786A" w14:paraId="11D383BD" w14:textId="77777777" w:rsidTr="00C0754A">
        <w:tc>
          <w:tcPr>
            <w:tcW w:w="679" w:type="dxa"/>
            <w:vAlign w:val="center"/>
          </w:tcPr>
          <w:p w14:paraId="168718D0" w14:textId="7B4A8633" w:rsidR="00C13C77" w:rsidRPr="00AC786A" w:rsidRDefault="00C13C77" w:rsidP="00AC786A">
            <w:pPr>
              <w:spacing w:before="60" w:after="60" w:line="240" w:lineRule="auto"/>
              <w:ind w:left="0"/>
              <w:jc w:val="center"/>
              <w:rPr>
                <w:rFonts w:cs="Times New Roman"/>
                <w:b/>
                <w:bCs/>
                <w:szCs w:val="26"/>
                <w:lang w:val="en-US"/>
              </w:rPr>
            </w:pPr>
            <w:r w:rsidRPr="00AC786A">
              <w:rPr>
                <w:rFonts w:cs="Times New Roman"/>
                <w:b/>
                <w:bCs/>
                <w:szCs w:val="26"/>
                <w:lang w:val="en-US"/>
              </w:rPr>
              <w:t>BÀI</w:t>
            </w:r>
          </w:p>
        </w:tc>
        <w:tc>
          <w:tcPr>
            <w:tcW w:w="4296" w:type="dxa"/>
            <w:vAlign w:val="center"/>
          </w:tcPr>
          <w:p w14:paraId="57CFB083" w14:textId="77777777" w:rsidR="00C13C77" w:rsidRPr="00AC786A" w:rsidRDefault="00C13C77" w:rsidP="00AC786A">
            <w:pPr>
              <w:spacing w:before="60" w:after="60" w:line="240" w:lineRule="auto"/>
              <w:ind w:left="0"/>
              <w:jc w:val="center"/>
              <w:rPr>
                <w:rFonts w:cs="Times New Roman"/>
                <w:b/>
                <w:bCs/>
                <w:szCs w:val="26"/>
              </w:rPr>
            </w:pPr>
            <w:r w:rsidRPr="00AC786A">
              <w:rPr>
                <w:rFonts w:cs="Times New Roman"/>
                <w:b/>
                <w:bCs/>
                <w:szCs w:val="26"/>
              </w:rPr>
              <w:t>NỘI DUNG</w:t>
            </w:r>
          </w:p>
        </w:tc>
        <w:tc>
          <w:tcPr>
            <w:tcW w:w="4856" w:type="dxa"/>
            <w:tcBorders>
              <w:bottom w:val="single" w:sz="4" w:space="0" w:color="auto"/>
            </w:tcBorders>
            <w:vAlign w:val="center"/>
          </w:tcPr>
          <w:p w14:paraId="55B38055" w14:textId="77777777" w:rsidR="00C13C77" w:rsidRPr="00AC786A" w:rsidRDefault="00C13C77" w:rsidP="00AC786A">
            <w:pPr>
              <w:spacing w:before="60" w:after="60" w:line="240" w:lineRule="auto"/>
              <w:ind w:left="0"/>
              <w:jc w:val="center"/>
              <w:rPr>
                <w:rFonts w:cs="Times New Roman"/>
                <w:b/>
                <w:bCs/>
                <w:szCs w:val="26"/>
              </w:rPr>
            </w:pPr>
            <w:r w:rsidRPr="00AC786A">
              <w:rPr>
                <w:rFonts w:cs="Times New Roman"/>
                <w:b/>
                <w:bCs/>
                <w:szCs w:val="26"/>
              </w:rPr>
              <w:t>ĐÁP ÁN</w:t>
            </w:r>
          </w:p>
        </w:tc>
        <w:tc>
          <w:tcPr>
            <w:tcW w:w="931" w:type="dxa"/>
            <w:tcBorders>
              <w:bottom w:val="single" w:sz="4" w:space="0" w:color="auto"/>
            </w:tcBorders>
            <w:vAlign w:val="center"/>
          </w:tcPr>
          <w:p w14:paraId="624F288D" w14:textId="750B41A5" w:rsidR="00C13C77" w:rsidRPr="00AC786A" w:rsidRDefault="00C13C77" w:rsidP="00AC786A">
            <w:pPr>
              <w:spacing w:before="60" w:after="60" w:line="240" w:lineRule="auto"/>
              <w:ind w:left="0"/>
              <w:jc w:val="center"/>
              <w:rPr>
                <w:rFonts w:cs="Times New Roman"/>
                <w:b/>
                <w:bCs/>
                <w:szCs w:val="26"/>
              </w:rPr>
            </w:pPr>
            <w:r w:rsidRPr="00AC786A">
              <w:rPr>
                <w:rFonts w:cs="Times New Roman"/>
                <w:b/>
                <w:bCs/>
                <w:szCs w:val="26"/>
              </w:rPr>
              <w:t xml:space="preserve"> ĐIỂM</w:t>
            </w:r>
          </w:p>
        </w:tc>
      </w:tr>
      <w:tr w:rsidR="00372BA7" w:rsidRPr="00AC786A" w14:paraId="3F7418A1" w14:textId="77777777" w:rsidTr="00C0754A">
        <w:trPr>
          <w:trHeight w:val="608"/>
        </w:trPr>
        <w:tc>
          <w:tcPr>
            <w:tcW w:w="679" w:type="dxa"/>
            <w:vMerge w:val="restart"/>
            <w:vAlign w:val="center"/>
          </w:tcPr>
          <w:p w14:paraId="7A71AD51" w14:textId="2C810992" w:rsidR="00372BA7" w:rsidRPr="00AC786A" w:rsidRDefault="00372BA7" w:rsidP="00AC786A">
            <w:pPr>
              <w:spacing w:before="60" w:after="60" w:line="240" w:lineRule="auto"/>
              <w:ind w:left="0"/>
              <w:rPr>
                <w:rFonts w:cs="Times New Roman"/>
                <w:szCs w:val="26"/>
              </w:rPr>
            </w:pPr>
            <w:r w:rsidRPr="00AC786A">
              <w:rPr>
                <w:rFonts w:cs="Times New Roman"/>
                <w:szCs w:val="26"/>
              </w:rPr>
              <w:t xml:space="preserve"> 1</w:t>
            </w:r>
          </w:p>
        </w:tc>
        <w:tc>
          <w:tcPr>
            <w:tcW w:w="4296" w:type="dxa"/>
            <w:vMerge w:val="restart"/>
            <w:vAlign w:val="center"/>
          </w:tcPr>
          <w:p w14:paraId="0A6A6753" w14:textId="56719257" w:rsidR="00372BA7" w:rsidRDefault="00372BA7" w:rsidP="00AC786A">
            <w:pPr>
              <w:pStyle w:val="ListParagraph"/>
              <w:spacing w:before="60" w:after="60" w:line="240" w:lineRule="auto"/>
              <w:ind w:left="0"/>
              <w:rPr>
                <w:rFonts w:ascii="Times New Roman" w:hAnsi="Times New Roman" w:cs="Times New Roman"/>
              </w:rPr>
            </w:pPr>
            <w:r w:rsidRPr="00F06B82">
              <w:rPr>
                <w:rFonts w:ascii="Times New Roman" w:hAnsi="Times New Roman" w:cs="Times New Roman"/>
                <w:sz w:val="26"/>
                <w:szCs w:val="26"/>
              </w:rPr>
              <w:t xml:space="preserve">Giải bất phương trình:  </w:t>
            </w:r>
            <w:r w:rsidR="00D03F32" w:rsidRPr="00D03F32">
              <w:rPr>
                <w:position w:val="-14"/>
                <w:lang w:val="en-US"/>
              </w:rPr>
              <w:object w:dxaOrig="2320" w:dyaOrig="400" w14:anchorId="16CF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5pt;height:20.15pt" o:ole="">
                  <v:imagedata r:id="rId5" o:title=""/>
                </v:shape>
                <o:OLEObject Type="Embed" ProgID="Equation.DSMT4" ShapeID="_x0000_i1025" DrawAspect="Content" ObjectID="_1803123868" r:id="rId6"/>
              </w:object>
            </w:r>
          </w:p>
          <w:p w14:paraId="32421F29" w14:textId="77777777" w:rsidR="00372BA7" w:rsidRDefault="00372BA7" w:rsidP="00AC786A">
            <w:pPr>
              <w:pStyle w:val="ListParagraph"/>
              <w:spacing w:before="60" w:after="60" w:line="240" w:lineRule="auto"/>
              <w:ind w:left="0"/>
              <w:rPr>
                <w:rFonts w:ascii="Times New Roman" w:hAnsi="Times New Roman" w:cs="Times New Roman"/>
              </w:rPr>
            </w:pPr>
          </w:p>
          <w:p w14:paraId="7612FD73" w14:textId="01571620" w:rsidR="00372BA7" w:rsidRPr="00AC786A" w:rsidRDefault="00372BA7" w:rsidP="00372BA7">
            <w:pPr>
              <w:pStyle w:val="ListParagraph"/>
              <w:spacing w:before="60" w:after="60" w:line="240" w:lineRule="auto"/>
              <w:ind w:left="0"/>
              <w:jc w:val="center"/>
              <w:rPr>
                <w:rFonts w:ascii="Times New Roman" w:hAnsi="Times New Roman" w:cs="Times New Roman"/>
                <w:sz w:val="26"/>
                <w:szCs w:val="26"/>
              </w:rPr>
            </w:pPr>
            <w:r w:rsidRPr="00CF1E7E">
              <w:rPr>
                <w:rFonts w:ascii="Times New Roman" w:hAnsi="Times New Roman" w:cs="Times New Roman"/>
                <w:sz w:val="26"/>
                <w:szCs w:val="26"/>
              </w:rPr>
              <w:t>(0.75đ)</w:t>
            </w:r>
          </w:p>
        </w:tc>
        <w:tc>
          <w:tcPr>
            <w:tcW w:w="4856" w:type="dxa"/>
            <w:tcBorders>
              <w:bottom w:val="dashSmallGap" w:sz="4" w:space="0" w:color="auto"/>
            </w:tcBorders>
            <w:vAlign w:val="center"/>
          </w:tcPr>
          <w:p w14:paraId="51921CE3" w14:textId="22337671" w:rsidR="00372BA7" w:rsidRPr="00AC786A" w:rsidRDefault="00372BA7" w:rsidP="00AC786A">
            <w:pPr>
              <w:spacing w:before="60" w:after="60" w:line="240" w:lineRule="auto"/>
              <w:ind w:left="0"/>
              <w:rPr>
                <w:rFonts w:cs="Times New Roman"/>
                <w:szCs w:val="26"/>
              </w:rPr>
            </w:pPr>
            <w:r w:rsidRPr="00F06B82">
              <w:rPr>
                <w:rFonts w:cs="Times New Roman"/>
              </w:rPr>
              <w:t xml:space="preserve">ĐK: </w:t>
            </w:r>
            <w:r w:rsidR="00D03F32" w:rsidRPr="00D03F32">
              <w:rPr>
                <w:position w:val="-34"/>
                <w:lang w:val="en-US"/>
              </w:rPr>
              <w:object w:dxaOrig="2620" w:dyaOrig="800" w14:anchorId="65C19F1F">
                <v:shape id="_x0000_i1026" type="#_x0000_t75" style="width:131.35pt;height:40.3pt" o:ole="">
                  <v:imagedata r:id="rId7" o:title=""/>
                </v:shape>
                <o:OLEObject Type="Embed" ProgID="Equation.DSMT4" ShapeID="_x0000_i1026" DrawAspect="Content" ObjectID="_1803123869" r:id="rId8"/>
              </w:object>
            </w:r>
          </w:p>
        </w:tc>
        <w:tc>
          <w:tcPr>
            <w:tcW w:w="931" w:type="dxa"/>
            <w:tcBorders>
              <w:bottom w:val="dashSmallGap" w:sz="4" w:space="0" w:color="auto"/>
            </w:tcBorders>
            <w:vAlign w:val="center"/>
          </w:tcPr>
          <w:p w14:paraId="6D6B10E5" w14:textId="42E32D32" w:rsidR="00372BA7" w:rsidRPr="00AC786A" w:rsidRDefault="00372BA7" w:rsidP="00AC786A">
            <w:pPr>
              <w:spacing w:before="60" w:after="60" w:line="240" w:lineRule="auto"/>
              <w:ind w:left="0"/>
              <w:rPr>
                <w:rFonts w:cs="Times New Roman"/>
                <w:szCs w:val="26"/>
                <w:lang w:val="en-US"/>
              </w:rPr>
            </w:pPr>
            <w:r w:rsidRPr="00AC786A">
              <w:rPr>
                <w:rFonts w:cs="Times New Roman"/>
                <w:szCs w:val="26"/>
              </w:rPr>
              <w:t>0.</w:t>
            </w:r>
            <w:r>
              <w:rPr>
                <w:rFonts w:cs="Times New Roman"/>
                <w:szCs w:val="26"/>
                <w:lang w:val="en-US"/>
              </w:rPr>
              <w:t>2</w:t>
            </w:r>
            <w:r w:rsidRPr="00AC786A">
              <w:rPr>
                <w:rFonts w:cs="Times New Roman"/>
                <w:szCs w:val="26"/>
              </w:rPr>
              <w:t>5</w:t>
            </w:r>
          </w:p>
        </w:tc>
      </w:tr>
      <w:tr w:rsidR="00372BA7" w:rsidRPr="00AC786A" w14:paraId="6231DB34" w14:textId="77777777" w:rsidTr="00C0754A">
        <w:trPr>
          <w:trHeight w:val="608"/>
        </w:trPr>
        <w:tc>
          <w:tcPr>
            <w:tcW w:w="679" w:type="dxa"/>
            <w:vMerge/>
            <w:vAlign w:val="center"/>
          </w:tcPr>
          <w:p w14:paraId="633BAC70" w14:textId="77777777" w:rsidR="00372BA7" w:rsidRPr="00AC786A" w:rsidRDefault="00372BA7" w:rsidP="00AC786A">
            <w:pPr>
              <w:spacing w:before="60" w:after="60" w:line="240" w:lineRule="auto"/>
              <w:ind w:left="0"/>
              <w:rPr>
                <w:rFonts w:cs="Times New Roman"/>
                <w:szCs w:val="26"/>
              </w:rPr>
            </w:pPr>
          </w:p>
        </w:tc>
        <w:tc>
          <w:tcPr>
            <w:tcW w:w="4296" w:type="dxa"/>
            <w:vMerge/>
            <w:vAlign w:val="center"/>
          </w:tcPr>
          <w:p w14:paraId="03533336" w14:textId="77777777" w:rsidR="00372BA7" w:rsidRPr="00AC786A" w:rsidRDefault="00372BA7" w:rsidP="00AC786A">
            <w:pPr>
              <w:pStyle w:val="ListParagraph"/>
              <w:spacing w:before="60" w:after="60" w:line="240" w:lineRule="auto"/>
              <w:ind w:left="0"/>
              <w:rPr>
                <w:rFonts w:ascii="Times New Roman" w:hAnsi="Times New Roman" w:cs="Times New Roman"/>
                <w:sz w:val="26"/>
                <w:szCs w:val="26"/>
              </w:rPr>
            </w:pPr>
          </w:p>
        </w:tc>
        <w:tc>
          <w:tcPr>
            <w:tcW w:w="4856" w:type="dxa"/>
            <w:tcBorders>
              <w:top w:val="dashSmallGap" w:sz="4" w:space="0" w:color="auto"/>
            </w:tcBorders>
            <w:vAlign w:val="center"/>
          </w:tcPr>
          <w:p w14:paraId="29E04F06" w14:textId="0B867D92" w:rsidR="00372BA7" w:rsidRPr="00AC786A" w:rsidRDefault="00372BA7" w:rsidP="00AC786A">
            <w:pPr>
              <w:spacing w:before="60" w:after="60" w:line="240" w:lineRule="auto"/>
              <w:ind w:left="0"/>
              <w:rPr>
                <w:rFonts w:cs="Times New Roman"/>
                <w:szCs w:val="26"/>
              </w:rPr>
            </w:pPr>
            <w:r>
              <w:rPr>
                <w:rFonts w:cs="Times New Roman"/>
                <w:lang w:val="en-US"/>
              </w:rPr>
              <w:t>B</w:t>
            </w:r>
            <w:r w:rsidRPr="00F06B82">
              <w:rPr>
                <w:rFonts w:cs="Times New Roman"/>
              </w:rPr>
              <w:t>PT</w:t>
            </w:r>
            <w:r w:rsidR="00D03F32" w:rsidRPr="00D03F32">
              <w:rPr>
                <w:position w:val="-6"/>
                <w:lang w:val="en-US"/>
              </w:rPr>
              <w:object w:dxaOrig="1500" w:dyaOrig="279" w14:anchorId="74208EF3">
                <v:shape id="_x0000_i1027" type="#_x0000_t75" style="width:74.9pt;height:14.4pt" o:ole="">
                  <v:imagedata r:id="rId9" o:title=""/>
                </v:shape>
                <o:OLEObject Type="Embed" ProgID="Equation.DSMT4" ShapeID="_x0000_i1027" DrawAspect="Content" ObjectID="_1803123870" r:id="rId10"/>
              </w:object>
            </w:r>
            <w:r w:rsidR="00D03F32" w:rsidRPr="00D03F32">
              <w:rPr>
                <w:position w:val="-6"/>
                <w:lang w:val="en-US"/>
              </w:rPr>
              <w:object w:dxaOrig="920" w:dyaOrig="279" w14:anchorId="2FFB37B4">
                <v:shape id="_x0000_i1028" type="#_x0000_t75" style="width:45.5pt;height:14.4pt" o:ole="">
                  <v:imagedata r:id="rId11" o:title=""/>
                </v:shape>
                <o:OLEObject Type="Embed" ProgID="Equation.DSMT4" ShapeID="_x0000_i1028" DrawAspect="Content" ObjectID="_1803123871" r:id="rId12"/>
              </w:object>
            </w:r>
          </w:p>
        </w:tc>
        <w:tc>
          <w:tcPr>
            <w:tcW w:w="931" w:type="dxa"/>
            <w:tcBorders>
              <w:top w:val="dashSmallGap" w:sz="4" w:space="0" w:color="auto"/>
            </w:tcBorders>
            <w:vAlign w:val="center"/>
          </w:tcPr>
          <w:p w14:paraId="1D4459B3" w14:textId="57E337DE" w:rsidR="00372BA7" w:rsidRPr="00AC786A" w:rsidRDefault="00372BA7" w:rsidP="00AC786A">
            <w:pPr>
              <w:spacing w:before="60" w:after="60" w:line="240" w:lineRule="auto"/>
              <w:ind w:left="0"/>
              <w:rPr>
                <w:rFonts w:cs="Times New Roman"/>
                <w:szCs w:val="26"/>
                <w:lang w:val="en-US"/>
              </w:rPr>
            </w:pPr>
            <w:r w:rsidRPr="00AC786A">
              <w:rPr>
                <w:rFonts w:cs="Times New Roman"/>
                <w:szCs w:val="26"/>
                <w:lang w:val="en-US"/>
              </w:rPr>
              <w:t>0.25</w:t>
            </w:r>
          </w:p>
        </w:tc>
      </w:tr>
      <w:tr w:rsidR="00372BA7" w:rsidRPr="00AC786A" w14:paraId="09D37EBD" w14:textId="77777777" w:rsidTr="00C0754A">
        <w:trPr>
          <w:trHeight w:val="410"/>
        </w:trPr>
        <w:tc>
          <w:tcPr>
            <w:tcW w:w="679" w:type="dxa"/>
            <w:vMerge/>
            <w:vAlign w:val="center"/>
          </w:tcPr>
          <w:p w14:paraId="5F160EEC" w14:textId="77777777" w:rsidR="00372BA7" w:rsidRPr="00AC786A" w:rsidRDefault="00372BA7" w:rsidP="00AC786A">
            <w:pPr>
              <w:spacing w:before="60" w:after="60" w:line="240" w:lineRule="auto"/>
              <w:ind w:left="0"/>
              <w:rPr>
                <w:rFonts w:cs="Times New Roman"/>
                <w:szCs w:val="26"/>
              </w:rPr>
            </w:pPr>
          </w:p>
        </w:tc>
        <w:tc>
          <w:tcPr>
            <w:tcW w:w="4296" w:type="dxa"/>
            <w:vMerge/>
            <w:vAlign w:val="center"/>
          </w:tcPr>
          <w:p w14:paraId="6C476DDD" w14:textId="2F0AA209" w:rsidR="00372BA7" w:rsidRPr="00AC786A" w:rsidRDefault="00372BA7" w:rsidP="00AC786A">
            <w:pPr>
              <w:spacing w:before="60" w:after="60" w:line="240" w:lineRule="auto"/>
              <w:ind w:left="0"/>
              <w:jc w:val="both"/>
              <w:rPr>
                <w:rFonts w:cs="Times New Roman"/>
                <w:szCs w:val="26"/>
                <w:lang w:val="en-US"/>
              </w:rPr>
            </w:pPr>
          </w:p>
        </w:tc>
        <w:tc>
          <w:tcPr>
            <w:tcW w:w="4856" w:type="dxa"/>
            <w:vAlign w:val="center"/>
          </w:tcPr>
          <w:p w14:paraId="0B4EBA57" w14:textId="03F3E971" w:rsidR="00372BA7" w:rsidRPr="00AC786A" w:rsidRDefault="00372BA7" w:rsidP="00AC786A">
            <w:pPr>
              <w:spacing w:before="60" w:after="60" w:line="240" w:lineRule="auto"/>
              <w:ind w:left="0"/>
              <w:rPr>
                <w:rFonts w:cs="Times New Roman"/>
                <w:szCs w:val="26"/>
              </w:rPr>
            </w:pPr>
            <w:r w:rsidRPr="00F06B82">
              <w:rPr>
                <w:rFonts w:cs="Times New Roman"/>
              </w:rPr>
              <w:t xml:space="preserve">Giao với điều kiện ta được nghiệm bpt là: </w:t>
            </w:r>
            <w:r w:rsidR="00D03F32" w:rsidRPr="00D03F32">
              <w:rPr>
                <w:position w:val="-6"/>
                <w:lang w:val="en-US"/>
              </w:rPr>
              <w:object w:dxaOrig="960" w:dyaOrig="279" w14:anchorId="73CA3861">
                <v:shape id="_x0000_i1029" type="#_x0000_t75" style="width:48.4pt;height:14.4pt" o:ole="">
                  <v:imagedata r:id="rId13" o:title=""/>
                </v:shape>
                <o:OLEObject Type="Embed" ProgID="Equation.DSMT4" ShapeID="_x0000_i1029" DrawAspect="Content" ObjectID="_1803123872" r:id="rId14"/>
              </w:object>
            </w:r>
            <w:r w:rsidRPr="00F06B82">
              <w:rPr>
                <w:rFonts w:cs="Times New Roman"/>
              </w:rPr>
              <w:t>.</w:t>
            </w:r>
          </w:p>
        </w:tc>
        <w:tc>
          <w:tcPr>
            <w:tcW w:w="931" w:type="dxa"/>
            <w:vAlign w:val="center"/>
          </w:tcPr>
          <w:p w14:paraId="664F433E" w14:textId="7DC0042D" w:rsidR="00372BA7" w:rsidRPr="00AC786A" w:rsidRDefault="00372BA7" w:rsidP="00AC786A">
            <w:pPr>
              <w:spacing w:before="60" w:after="60" w:line="240" w:lineRule="auto"/>
              <w:ind w:left="0"/>
              <w:rPr>
                <w:rFonts w:cs="Times New Roman"/>
                <w:szCs w:val="26"/>
                <w:lang w:val="en-US"/>
              </w:rPr>
            </w:pPr>
            <w:r w:rsidRPr="00AC786A">
              <w:rPr>
                <w:rFonts w:cs="Times New Roman"/>
                <w:szCs w:val="26"/>
              </w:rPr>
              <w:t>0.25</w:t>
            </w:r>
          </w:p>
        </w:tc>
      </w:tr>
      <w:tr w:rsidR="00C91553" w:rsidRPr="00AC786A" w14:paraId="2E48D580" w14:textId="77777777" w:rsidTr="00C0754A">
        <w:trPr>
          <w:trHeight w:val="696"/>
        </w:trPr>
        <w:tc>
          <w:tcPr>
            <w:tcW w:w="679" w:type="dxa"/>
            <w:vMerge w:val="restart"/>
            <w:vAlign w:val="center"/>
          </w:tcPr>
          <w:p w14:paraId="517D995D" w14:textId="65DBD1D4" w:rsidR="00C91553" w:rsidRPr="00C91553" w:rsidRDefault="00C91553" w:rsidP="00AC786A">
            <w:pPr>
              <w:spacing w:before="60" w:after="60" w:line="240" w:lineRule="auto"/>
              <w:ind w:left="0"/>
              <w:rPr>
                <w:rFonts w:cs="Times New Roman"/>
                <w:szCs w:val="26"/>
                <w:lang w:val="en-US"/>
              </w:rPr>
            </w:pPr>
            <w:r>
              <w:rPr>
                <w:rFonts w:cs="Times New Roman"/>
                <w:szCs w:val="26"/>
                <w:lang w:val="en-US"/>
              </w:rPr>
              <w:t>2</w:t>
            </w:r>
          </w:p>
        </w:tc>
        <w:tc>
          <w:tcPr>
            <w:tcW w:w="4296" w:type="dxa"/>
            <w:vMerge w:val="restart"/>
            <w:vAlign w:val="center"/>
          </w:tcPr>
          <w:p w14:paraId="0615785D" w14:textId="650BDB0F" w:rsidR="00C91553" w:rsidRPr="00C0754A" w:rsidRDefault="00C91553" w:rsidP="00746416">
            <w:pPr>
              <w:spacing w:before="60" w:after="60" w:line="240" w:lineRule="auto"/>
              <w:ind w:left="0"/>
              <w:rPr>
                <w:rFonts w:cs="Times New Roman"/>
                <w:szCs w:val="26"/>
                <w:lang w:val="en-US"/>
              </w:rPr>
            </w:pPr>
            <w:r>
              <w:rPr>
                <w:rFonts w:cs="Times New Roman"/>
                <w:szCs w:val="26"/>
                <w:lang w:val="en-US"/>
              </w:rPr>
              <w:t xml:space="preserve">a) </w:t>
            </w:r>
            <w:r w:rsidRPr="00AC786A">
              <w:rPr>
                <w:rFonts w:cs="Times New Roman"/>
                <w:szCs w:val="26"/>
              </w:rPr>
              <w:t xml:space="preserve">Chứng minh </w:t>
            </w:r>
            <w:r w:rsidR="00D03F32" w:rsidRPr="00D03F32">
              <w:rPr>
                <w:position w:val="-10"/>
                <w:lang w:val="en-US"/>
              </w:rPr>
              <w:object w:dxaOrig="1420" w:dyaOrig="340" w14:anchorId="714AEB7B">
                <v:shape id="_x0000_i1030" type="#_x0000_t75" style="width:71.4pt;height:17.3pt" o:ole="">
                  <v:imagedata r:id="rId15" o:title=""/>
                </v:shape>
                <o:OLEObject Type="Embed" ProgID="Equation.DSMT4" ShapeID="_x0000_i1030" DrawAspect="Content" ObjectID="_1803123873" r:id="rId16"/>
              </w:object>
            </w:r>
            <w:r>
              <w:rPr>
                <w:rFonts w:cs="Times New Roman"/>
                <w:szCs w:val="26"/>
                <w:lang w:val="en-US"/>
              </w:rPr>
              <w:t xml:space="preserve"> (0.75đ)</w:t>
            </w:r>
          </w:p>
          <w:p w14:paraId="5A715315" w14:textId="6A2920EB" w:rsidR="00C91553" w:rsidRPr="00AC786A" w:rsidRDefault="00C91553" w:rsidP="00AC786A">
            <w:pPr>
              <w:spacing w:before="60" w:after="60" w:line="240" w:lineRule="auto"/>
              <w:ind w:left="0"/>
              <w:jc w:val="center"/>
              <w:rPr>
                <w:rFonts w:cs="Times New Roman"/>
                <w:szCs w:val="26"/>
              </w:rPr>
            </w:pPr>
            <w:r w:rsidRPr="00C0754A">
              <w:rPr>
                <w:rFonts w:cs="Times New Roman"/>
                <w:noProof/>
                <w:szCs w:val="26"/>
              </w:rPr>
              <w:drawing>
                <wp:inline distT="0" distB="0" distL="0" distR="0" wp14:anchorId="46E0D207" wp14:editId="77789D6C">
                  <wp:extent cx="1864940" cy="1438275"/>
                  <wp:effectExtent l="0" t="0" r="2540" b="0"/>
                  <wp:docPr id="1592733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33363" name=""/>
                          <pic:cNvPicPr/>
                        </pic:nvPicPr>
                        <pic:blipFill>
                          <a:blip r:embed="rId17"/>
                          <a:stretch>
                            <a:fillRect/>
                          </a:stretch>
                        </pic:blipFill>
                        <pic:spPr>
                          <a:xfrm>
                            <a:off x="0" y="0"/>
                            <a:ext cx="1866684" cy="1439620"/>
                          </a:xfrm>
                          <a:prstGeom prst="rect">
                            <a:avLst/>
                          </a:prstGeom>
                        </pic:spPr>
                      </pic:pic>
                    </a:graphicData>
                  </a:graphic>
                </wp:inline>
              </w:drawing>
            </w:r>
          </w:p>
        </w:tc>
        <w:tc>
          <w:tcPr>
            <w:tcW w:w="4856" w:type="dxa"/>
            <w:tcBorders>
              <w:bottom w:val="single" w:sz="4" w:space="0" w:color="auto"/>
            </w:tcBorders>
            <w:vAlign w:val="center"/>
          </w:tcPr>
          <w:p w14:paraId="488D45B6" w14:textId="7DC2509A" w:rsidR="00C91553" w:rsidRPr="00AC786A" w:rsidRDefault="00D03F32" w:rsidP="00AC786A">
            <w:pPr>
              <w:spacing w:before="60" w:after="60" w:line="240" w:lineRule="auto"/>
              <w:ind w:left="0"/>
              <w:rPr>
                <w:rFonts w:cs="Times New Roman"/>
                <w:szCs w:val="26"/>
              </w:rPr>
            </w:pPr>
            <w:r w:rsidRPr="00D03F32">
              <w:rPr>
                <w:position w:val="-34"/>
                <w:lang w:val="en-US"/>
              </w:rPr>
              <w:object w:dxaOrig="2900" w:dyaOrig="800" w14:anchorId="5DFB19A2">
                <v:shape id="_x0000_i1031" type="#_x0000_t75" style="width:144.6pt;height:40.3pt" o:ole="">
                  <v:imagedata r:id="rId18" o:title=""/>
                </v:shape>
                <o:OLEObject Type="Embed" ProgID="Equation.DSMT4" ShapeID="_x0000_i1031" DrawAspect="Content" ObjectID="_1803123874" r:id="rId19"/>
              </w:object>
            </w:r>
          </w:p>
        </w:tc>
        <w:tc>
          <w:tcPr>
            <w:tcW w:w="931" w:type="dxa"/>
            <w:tcBorders>
              <w:bottom w:val="single" w:sz="4" w:space="0" w:color="auto"/>
            </w:tcBorders>
            <w:vAlign w:val="center"/>
          </w:tcPr>
          <w:p w14:paraId="6EB84556" w14:textId="79D7C019" w:rsidR="00C91553" w:rsidRPr="00746416" w:rsidRDefault="00C91553" w:rsidP="00AC786A">
            <w:pPr>
              <w:spacing w:before="60" w:after="60" w:line="240" w:lineRule="auto"/>
              <w:ind w:left="0"/>
              <w:rPr>
                <w:rFonts w:cs="Times New Roman"/>
                <w:szCs w:val="26"/>
              </w:rPr>
            </w:pPr>
            <w:r w:rsidRPr="00AC786A">
              <w:rPr>
                <w:rFonts w:cs="Times New Roman"/>
                <w:szCs w:val="26"/>
              </w:rPr>
              <w:t>0.25</w:t>
            </w:r>
          </w:p>
        </w:tc>
      </w:tr>
      <w:tr w:rsidR="00C91553" w:rsidRPr="00AC786A" w14:paraId="3DA4B3D6" w14:textId="77777777" w:rsidTr="00C0754A">
        <w:tc>
          <w:tcPr>
            <w:tcW w:w="679" w:type="dxa"/>
            <w:vMerge/>
            <w:vAlign w:val="center"/>
          </w:tcPr>
          <w:p w14:paraId="6E8D381A" w14:textId="1A309FDA" w:rsidR="00C91553" w:rsidRPr="00AC786A" w:rsidRDefault="00C91553" w:rsidP="00AC786A">
            <w:pPr>
              <w:spacing w:before="60" w:after="60" w:line="240" w:lineRule="auto"/>
              <w:ind w:left="0"/>
              <w:rPr>
                <w:rFonts w:cs="Times New Roman"/>
                <w:szCs w:val="26"/>
              </w:rPr>
            </w:pPr>
          </w:p>
        </w:tc>
        <w:tc>
          <w:tcPr>
            <w:tcW w:w="4296" w:type="dxa"/>
            <w:vMerge/>
            <w:vAlign w:val="center"/>
          </w:tcPr>
          <w:p w14:paraId="3AAE358E" w14:textId="6F03565F" w:rsidR="00C91553" w:rsidRPr="00AC786A" w:rsidRDefault="00C91553" w:rsidP="00AC786A">
            <w:pPr>
              <w:spacing w:before="60" w:after="60" w:line="240" w:lineRule="auto"/>
              <w:ind w:left="0"/>
              <w:jc w:val="center"/>
              <w:rPr>
                <w:rFonts w:eastAsia="Calibri" w:cs="Times New Roman"/>
                <w:szCs w:val="26"/>
              </w:rPr>
            </w:pPr>
          </w:p>
        </w:tc>
        <w:tc>
          <w:tcPr>
            <w:tcW w:w="4856" w:type="dxa"/>
            <w:tcBorders>
              <w:bottom w:val="dashSmallGap" w:sz="4" w:space="0" w:color="auto"/>
            </w:tcBorders>
            <w:vAlign w:val="center"/>
          </w:tcPr>
          <w:p w14:paraId="48496905" w14:textId="5343021B" w:rsidR="00C91553" w:rsidRPr="00AC786A" w:rsidRDefault="00D03F32" w:rsidP="00AC786A">
            <w:pPr>
              <w:spacing w:before="60" w:after="60" w:line="240" w:lineRule="auto"/>
              <w:ind w:left="0"/>
              <w:rPr>
                <w:rFonts w:cs="Times New Roman"/>
                <w:szCs w:val="26"/>
              </w:rPr>
            </w:pPr>
            <w:r w:rsidRPr="00D03F32">
              <w:rPr>
                <w:position w:val="-10"/>
                <w:lang w:val="en-US"/>
              </w:rPr>
              <w:object w:dxaOrig="3019" w:dyaOrig="340" w14:anchorId="2452496A">
                <v:shape id="_x0000_i1032" type="#_x0000_t75" style="width:150.9pt;height:17.3pt" o:ole="">
                  <v:imagedata r:id="rId20" o:title=""/>
                </v:shape>
                <o:OLEObject Type="Embed" ProgID="Equation.DSMT4" ShapeID="_x0000_i1032" DrawAspect="Content" ObjectID="_1803123875" r:id="rId21"/>
              </w:object>
            </w:r>
          </w:p>
        </w:tc>
        <w:tc>
          <w:tcPr>
            <w:tcW w:w="931" w:type="dxa"/>
            <w:tcBorders>
              <w:bottom w:val="dashSmallGap" w:sz="4" w:space="0" w:color="auto"/>
            </w:tcBorders>
            <w:vAlign w:val="center"/>
          </w:tcPr>
          <w:p w14:paraId="434EB5E4" w14:textId="115BCA3A" w:rsidR="00C91553" w:rsidRPr="00AC786A" w:rsidRDefault="00C91553" w:rsidP="00AC786A">
            <w:pPr>
              <w:spacing w:before="60" w:after="60" w:line="240" w:lineRule="auto"/>
              <w:ind w:left="0"/>
              <w:rPr>
                <w:rFonts w:cs="Times New Roman"/>
                <w:szCs w:val="26"/>
                <w:lang w:val="en-US"/>
              </w:rPr>
            </w:pPr>
            <w:r w:rsidRPr="00AC786A">
              <w:rPr>
                <w:rFonts w:cs="Times New Roman"/>
                <w:szCs w:val="26"/>
              </w:rPr>
              <w:t>0.25</w:t>
            </w:r>
          </w:p>
        </w:tc>
      </w:tr>
      <w:tr w:rsidR="00C91553" w:rsidRPr="00AC786A" w14:paraId="547EBE78" w14:textId="77777777" w:rsidTr="00C0754A">
        <w:trPr>
          <w:trHeight w:val="1542"/>
        </w:trPr>
        <w:tc>
          <w:tcPr>
            <w:tcW w:w="679" w:type="dxa"/>
            <w:vMerge/>
            <w:vAlign w:val="center"/>
          </w:tcPr>
          <w:p w14:paraId="7293E192" w14:textId="7B16C367" w:rsidR="00C91553" w:rsidRPr="00AC786A" w:rsidRDefault="00C91553" w:rsidP="00AC786A">
            <w:pPr>
              <w:spacing w:before="60" w:after="60" w:line="240" w:lineRule="auto"/>
              <w:ind w:left="0"/>
              <w:rPr>
                <w:rFonts w:cs="Times New Roman"/>
                <w:szCs w:val="26"/>
              </w:rPr>
            </w:pPr>
          </w:p>
        </w:tc>
        <w:tc>
          <w:tcPr>
            <w:tcW w:w="4296" w:type="dxa"/>
            <w:vMerge/>
            <w:vAlign w:val="center"/>
          </w:tcPr>
          <w:p w14:paraId="2E418D29" w14:textId="77777777" w:rsidR="00C91553" w:rsidRPr="00AC786A" w:rsidRDefault="00C91553" w:rsidP="00AC786A">
            <w:pPr>
              <w:spacing w:before="60" w:after="60" w:line="240" w:lineRule="auto"/>
              <w:ind w:left="0"/>
              <w:rPr>
                <w:rFonts w:eastAsia="Calibri" w:cs="Times New Roman"/>
                <w:szCs w:val="26"/>
              </w:rPr>
            </w:pPr>
          </w:p>
        </w:tc>
        <w:tc>
          <w:tcPr>
            <w:tcW w:w="4856" w:type="dxa"/>
            <w:tcBorders>
              <w:top w:val="dashSmallGap" w:sz="4" w:space="0" w:color="auto"/>
            </w:tcBorders>
            <w:vAlign w:val="center"/>
          </w:tcPr>
          <w:p w14:paraId="23D11FC2" w14:textId="3006479B" w:rsidR="00C91553" w:rsidRPr="00AC786A" w:rsidRDefault="00D03F32" w:rsidP="00AC786A">
            <w:pPr>
              <w:spacing w:before="60" w:after="60" w:line="240" w:lineRule="auto"/>
              <w:ind w:left="0"/>
              <w:rPr>
                <w:rFonts w:cs="Times New Roman"/>
                <w:szCs w:val="26"/>
              </w:rPr>
            </w:pPr>
            <w:r w:rsidRPr="00D03F32">
              <w:rPr>
                <w:position w:val="-34"/>
                <w:lang w:val="en-US"/>
              </w:rPr>
              <w:object w:dxaOrig="2940" w:dyaOrig="800" w14:anchorId="60D831CF">
                <v:shape id="_x0000_i1033" type="#_x0000_t75" style="width:146.9pt;height:40.3pt" o:ole="">
                  <v:imagedata r:id="rId22" o:title=""/>
                </v:shape>
                <o:OLEObject Type="Embed" ProgID="Equation.DSMT4" ShapeID="_x0000_i1033" DrawAspect="Content" ObjectID="_1803123876" r:id="rId23"/>
              </w:object>
            </w:r>
          </w:p>
        </w:tc>
        <w:tc>
          <w:tcPr>
            <w:tcW w:w="931" w:type="dxa"/>
            <w:tcBorders>
              <w:top w:val="dashSmallGap" w:sz="4" w:space="0" w:color="auto"/>
            </w:tcBorders>
            <w:vAlign w:val="center"/>
          </w:tcPr>
          <w:p w14:paraId="28BC225B" w14:textId="77777777" w:rsidR="00C91553" w:rsidRPr="00AC786A" w:rsidRDefault="00C91553" w:rsidP="00AC786A">
            <w:pPr>
              <w:spacing w:before="60" w:after="60" w:line="240" w:lineRule="auto"/>
              <w:ind w:left="0"/>
              <w:rPr>
                <w:rFonts w:cs="Times New Roman"/>
                <w:szCs w:val="26"/>
              </w:rPr>
            </w:pPr>
            <w:r w:rsidRPr="00AC786A">
              <w:rPr>
                <w:rFonts w:cs="Times New Roman"/>
                <w:szCs w:val="26"/>
              </w:rPr>
              <w:t>0.25</w:t>
            </w:r>
          </w:p>
        </w:tc>
      </w:tr>
      <w:tr w:rsidR="00C91553" w:rsidRPr="00AC786A" w14:paraId="210AE764" w14:textId="77777777" w:rsidTr="00C0754A">
        <w:tc>
          <w:tcPr>
            <w:tcW w:w="679" w:type="dxa"/>
            <w:vMerge/>
            <w:vAlign w:val="center"/>
          </w:tcPr>
          <w:p w14:paraId="2BE2325B" w14:textId="64755E7C" w:rsidR="00C91553" w:rsidRPr="00AC786A" w:rsidRDefault="00C91553" w:rsidP="00AC786A">
            <w:pPr>
              <w:spacing w:before="60" w:after="60" w:line="240" w:lineRule="auto"/>
              <w:ind w:left="0"/>
              <w:rPr>
                <w:rFonts w:cs="Times New Roman"/>
                <w:szCs w:val="26"/>
              </w:rPr>
            </w:pPr>
          </w:p>
        </w:tc>
        <w:tc>
          <w:tcPr>
            <w:tcW w:w="4296" w:type="dxa"/>
            <w:vMerge w:val="restart"/>
            <w:vAlign w:val="center"/>
          </w:tcPr>
          <w:p w14:paraId="1FB29358" w14:textId="14B0C948" w:rsidR="00C91553" w:rsidRPr="00C0754A" w:rsidRDefault="00C91553" w:rsidP="00C0754A">
            <w:pPr>
              <w:spacing w:before="60" w:after="60" w:line="240" w:lineRule="auto"/>
              <w:ind w:left="0"/>
              <w:rPr>
                <w:rFonts w:eastAsia="Palatino Linotype" w:cs="Times New Roman"/>
                <w:noProof/>
                <w:szCs w:val="26"/>
              </w:rPr>
            </w:pPr>
            <w:r>
              <w:rPr>
                <w:rFonts w:cs="Times New Roman"/>
                <w:szCs w:val="26"/>
                <w:lang w:val="en-US"/>
              </w:rPr>
              <w:t>b</w:t>
            </w:r>
            <w:r w:rsidRPr="00AC786A">
              <w:rPr>
                <w:rFonts w:cs="Times New Roman"/>
                <w:szCs w:val="26"/>
                <w:lang w:val="en-US"/>
              </w:rPr>
              <w:t xml:space="preserve">) </w:t>
            </w:r>
            <w:r w:rsidRPr="00AC786A">
              <w:rPr>
                <w:rFonts w:cs="Times New Roman"/>
                <w:szCs w:val="26"/>
              </w:rPr>
              <w:t xml:space="preserve">Chứng minh </w:t>
            </w:r>
            <w:r w:rsidR="00D03F32" w:rsidRPr="00D03F32">
              <w:rPr>
                <w:position w:val="-6"/>
                <w:lang w:val="en-US"/>
              </w:rPr>
              <w:object w:dxaOrig="1060" w:dyaOrig="279" w14:anchorId="44B125C4">
                <v:shape id="_x0000_i1034" type="#_x0000_t75" style="width:53pt;height:14.4pt" o:ole="">
                  <v:imagedata r:id="rId24" o:title=""/>
                </v:shape>
                <o:OLEObject Type="Embed" ProgID="Equation.DSMT4" ShapeID="_x0000_i1034" DrawAspect="Content" ObjectID="_1803123877" r:id="rId25"/>
              </w:object>
            </w:r>
            <w:r>
              <w:rPr>
                <w:rFonts w:cs="Times New Roman"/>
                <w:szCs w:val="26"/>
                <w:lang w:val="en-US"/>
              </w:rPr>
              <w:t xml:space="preserve">   </w:t>
            </w:r>
            <w:r w:rsidRPr="00AC786A">
              <w:rPr>
                <w:rFonts w:cs="Times New Roman"/>
                <w:szCs w:val="26"/>
                <w:lang w:val="en-US"/>
              </w:rPr>
              <w:t>(</w:t>
            </w:r>
            <w:r>
              <w:rPr>
                <w:rFonts w:cs="Times New Roman"/>
                <w:szCs w:val="26"/>
                <w:lang w:val="en-US"/>
              </w:rPr>
              <w:t>0.5</w:t>
            </w:r>
            <w:r w:rsidRPr="00AC786A">
              <w:rPr>
                <w:rFonts w:cs="Times New Roman"/>
                <w:szCs w:val="26"/>
                <w:lang w:val="en-US"/>
              </w:rPr>
              <w:t>đ)</w:t>
            </w:r>
          </w:p>
        </w:tc>
        <w:tc>
          <w:tcPr>
            <w:tcW w:w="4856" w:type="dxa"/>
            <w:tcBorders>
              <w:bottom w:val="dashSmallGap" w:sz="4" w:space="0" w:color="auto"/>
            </w:tcBorders>
            <w:vAlign w:val="center"/>
          </w:tcPr>
          <w:p w14:paraId="20CB647C" w14:textId="05C04591" w:rsidR="00C91553" w:rsidRPr="00AC786A" w:rsidRDefault="00D03F32" w:rsidP="00AC786A">
            <w:pPr>
              <w:spacing w:before="60" w:after="60" w:line="240" w:lineRule="auto"/>
              <w:ind w:left="0"/>
              <w:rPr>
                <w:rFonts w:cs="Times New Roman"/>
                <w:i/>
                <w:iCs/>
                <w:szCs w:val="26"/>
                <w:lang w:val="en-US"/>
              </w:rPr>
            </w:pPr>
            <w:r w:rsidRPr="00D03F32">
              <w:rPr>
                <w:position w:val="-34"/>
                <w:lang w:val="en-US"/>
              </w:rPr>
              <w:object w:dxaOrig="2920" w:dyaOrig="800" w14:anchorId="2DBEA10E">
                <v:shape id="_x0000_i1035" type="#_x0000_t75" style="width:146.3pt;height:40.3pt" o:ole="">
                  <v:imagedata r:id="rId26" o:title=""/>
                </v:shape>
                <o:OLEObject Type="Embed" ProgID="Equation.DSMT4" ShapeID="_x0000_i1035" DrawAspect="Content" ObjectID="_1803123878" r:id="rId27"/>
              </w:object>
            </w:r>
            <w:r w:rsidRPr="00D03F32">
              <w:rPr>
                <w:position w:val="-10"/>
                <w:lang w:val="en-US"/>
              </w:rPr>
              <w:object w:dxaOrig="1700" w:dyaOrig="340" w14:anchorId="4A2EFAFA">
                <v:shape id="_x0000_i1036" type="#_x0000_t75" style="width:84.65pt;height:17.3pt" o:ole="">
                  <v:imagedata r:id="rId28" o:title=""/>
                </v:shape>
                <o:OLEObject Type="Embed" ProgID="Equation.DSMT4" ShapeID="_x0000_i1036" DrawAspect="Content" ObjectID="_1803123879" r:id="rId29"/>
              </w:object>
            </w:r>
          </w:p>
        </w:tc>
        <w:tc>
          <w:tcPr>
            <w:tcW w:w="931" w:type="dxa"/>
            <w:tcBorders>
              <w:bottom w:val="dashSmallGap" w:sz="4" w:space="0" w:color="auto"/>
            </w:tcBorders>
            <w:vAlign w:val="center"/>
          </w:tcPr>
          <w:p w14:paraId="35DAAC25" w14:textId="0A9C182E" w:rsidR="00C91553" w:rsidRPr="00AC786A" w:rsidRDefault="00C91553" w:rsidP="00AC786A">
            <w:pPr>
              <w:spacing w:before="60" w:after="60" w:line="240" w:lineRule="auto"/>
              <w:ind w:left="0"/>
              <w:rPr>
                <w:rFonts w:cs="Times New Roman"/>
                <w:szCs w:val="26"/>
              </w:rPr>
            </w:pPr>
            <w:r w:rsidRPr="00AC786A">
              <w:rPr>
                <w:rFonts w:cs="Times New Roman"/>
                <w:szCs w:val="26"/>
              </w:rPr>
              <w:t>0.</w:t>
            </w:r>
            <w:r>
              <w:rPr>
                <w:rFonts w:cs="Times New Roman"/>
                <w:szCs w:val="26"/>
                <w:lang w:val="en-US"/>
              </w:rPr>
              <w:t>2</w:t>
            </w:r>
            <w:r w:rsidRPr="00AC786A">
              <w:rPr>
                <w:rFonts w:cs="Times New Roman"/>
                <w:szCs w:val="26"/>
              </w:rPr>
              <w:t>5</w:t>
            </w:r>
          </w:p>
        </w:tc>
      </w:tr>
      <w:tr w:rsidR="00C91553" w:rsidRPr="00AC786A" w14:paraId="68AE1D38" w14:textId="77777777" w:rsidTr="00C0754A">
        <w:trPr>
          <w:trHeight w:val="231"/>
        </w:trPr>
        <w:tc>
          <w:tcPr>
            <w:tcW w:w="679" w:type="dxa"/>
            <w:vMerge/>
            <w:vAlign w:val="center"/>
          </w:tcPr>
          <w:p w14:paraId="3A5B9E53" w14:textId="77777777" w:rsidR="00C91553" w:rsidRPr="00AC786A" w:rsidRDefault="00C91553" w:rsidP="00AC786A">
            <w:pPr>
              <w:spacing w:before="60" w:after="60" w:line="240" w:lineRule="auto"/>
              <w:ind w:left="0"/>
              <w:rPr>
                <w:rFonts w:cs="Times New Roman"/>
                <w:szCs w:val="26"/>
              </w:rPr>
            </w:pPr>
          </w:p>
        </w:tc>
        <w:tc>
          <w:tcPr>
            <w:tcW w:w="4296" w:type="dxa"/>
            <w:vMerge/>
            <w:vAlign w:val="center"/>
          </w:tcPr>
          <w:p w14:paraId="67D5BC6D" w14:textId="77777777" w:rsidR="00C91553" w:rsidRPr="00AC786A" w:rsidRDefault="00C91553" w:rsidP="00AC786A">
            <w:pPr>
              <w:spacing w:before="60" w:after="60" w:line="240" w:lineRule="auto"/>
              <w:ind w:left="0"/>
              <w:rPr>
                <w:rFonts w:cs="Times New Roman"/>
                <w:szCs w:val="26"/>
              </w:rPr>
            </w:pPr>
          </w:p>
        </w:tc>
        <w:tc>
          <w:tcPr>
            <w:tcW w:w="4856" w:type="dxa"/>
            <w:tcBorders>
              <w:top w:val="dashSmallGap" w:sz="4" w:space="0" w:color="auto"/>
            </w:tcBorders>
            <w:vAlign w:val="center"/>
          </w:tcPr>
          <w:p w14:paraId="0DAA9F7B" w14:textId="05239E03" w:rsidR="00C91553" w:rsidRPr="00AC786A" w:rsidRDefault="00D03F32" w:rsidP="00AC786A">
            <w:pPr>
              <w:spacing w:before="60" w:after="60" w:line="240" w:lineRule="auto"/>
              <w:ind w:left="0"/>
              <w:rPr>
                <w:rFonts w:cs="Times New Roman"/>
                <w:szCs w:val="26"/>
              </w:rPr>
            </w:pPr>
            <w:r w:rsidRPr="00D03F32">
              <w:rPr>
                <w:position w:val="-6"/>
                <w:lang w:val="en-US"/>
              </w:rPr>
              <w:object w:dxaOrig="1359" w:dyaOrig="279" w14:anchorId="48594A54">
                <v:shape id="_x0000_i1037" type="#_x0000_t75" style="width:67.95pt;height:14.4pt" o:ole="">
                  <v:imagedata r:id="rId30" o:title=""/>
                </v:shape>
                <o:OLEObject Type="Embed" ProgID="Equation.DSMT4" ShapeID="_x0000_i1037" DrawAspect="Content" ObjectID="_1803123880" r:id="rId31"/>
              </w:object>
            </w:r>
          </w:p>
        </w:tc>
        <w:tc>
          <w:tcPr>
            <w:tcW w:w="931" w:type="dxa"/>
            <w:tcBorders>
              <w:top w:val="dashSmallGap" w:sz="4" w:space="0" w:color="auto"/>
            </w:tcBorders>
            <w:vAlign w:val="center"/>
          </w:tcPr>
          <w:p w14:paraId="65B4EB27" w14:textId="2B94AE1E" w:rsidR="00C91553" w:rsidRPr="00AC786A" w:rsidRDefault="00C91553" w:rsidP="00AC786A">
            <w:pPr>
              <w:spacing w:before="60" w:after="60" w:line="240" w:lineRule="auto"/>
              <w:ind w:left="0"/>
              <w:rPr>
                <w:rFonts w:cs="Times New Roman"/>
                <w:szCs w:val="26"/>
              </w:rPr>
            </w:pPr>
            <w:r w:rsidRPr="00AC786A">
              <w:rPr>
                <w:rFonts w:cs="Times New Roman"/>
                <w:szCs w:val="26"/>
              </w:rPr>
              <w:t>0.</w:t>
            </w:r>
            <w:r w:rsidRPr="00AC786A">
              <w:rPr>
                <w:rFonts w:cs="Times New Roman"/>
                <w:szCs w:val="26"/>
                <w:lang w:val="en-US"/>
              </w:rPr>
              <w:t>2</w:t>
            </w:r>
            <w:r w:rsidRPr="00AC786A">
              <w:rPr>
                <w:rFonts w:cs="Times New Roman"/>
                <w:szCs w:val="26"/>
              </w:rPr>
              <w:t>5</w:t>
            </w:r>
          </w:p>
        </w:tc>
      </w:tr>
      <w:tr w:rsidR="00C91553" w:rsidRPr="00AC786A" w14:paraId="0D2B1483" w14:textId="77777777" w:rsidTr="00C91553">
        <w:trPr>
          <w:trHeight w:val="70"/>
        </w:trPr>
        <w:tc>
          <w:tcPr>
            <w:tcW w:w="679" w:type="dxa"/>
            <w:vMerge/>
            <w:vAlign w:val="center"/>
          </w:tcPr>
          <w:p w14:paraId="7AA3D651" w14:textId="77777777" w:rsidR="00C91553" w:rsidRPr="00AC786A" w:rsidRDefault="00C91553" w:rsidP="00AC786A">
            <w:pPr>
              <w:spacing w:before="60" w:after="60" w:line="240" w:lineRule="auto"/>
              <w:ind w:left="0"/>
              <w:rPr>
                <w:rFonts w:cs="Times New Roman"/>
                <w:szCs w:val="26"/>
              </w:rPr>
            </w:pPr>
          </w:p>
        </w:tc>
        <w:tc>
          <w:tcPr>
            <w:tcW w:w="4296" w:type="dxa"/>
            <w:vMerge w:val="restart"/>
            <w:vAlign w:val="center"/>
          </w:tcPr>
          <w:p w14:paraId="7A61CD9E" w14:textId="7D1254C0" w:rsidR="00C91553" w:rsidRPr="0037040D" w:rsidRDefault="00C91553" w:rsidP="00AC786A">
            <w:pPr>
              <w:spacing w:before="60" w:after="60" w:line="240" w:lineRule="auto"/>
              <w:ind w:left="0"/>
              <w:jc w:val="center"/>
              <w:rPr>
                <w:rFonts w:cs="Times New Roman"/>
                <w:szCs w:val="26"/>
                <w:lang w:val="en-US"/>
              </w:rPr>
            </w:pPr>
            <w:r w:rsidRPr="00AC786A">
              <w:rPr>
                <w:rFonts w:cs="Times New Roman"/>
                <w:szCs w:val="26"/>
              </w:rPr>
              <w:t xml:space="preserve">Giả sử giá trị còn lại (tính theo triệu đồng) của một chiếc ô tô sau </w:t>
            </w:r>
            <w:r w:rsidR="00D03F32" w:rsidRPr="00D03F32">
              <w:rPr>
                <w:position w:val="-6"/>
                <w:lang w:val="en-US"/>
              </w:rPr>
              <w:object w:dxaOrig="160" w:dyaOrig="260" w14:anchorId="03659212">
                <v:shape id="_x0000_i1038" type="#_x0000_t75" style="width:8.05pt;height:12.65pt" o:ole="">
                  <v:imagedata r:id="rId32" o:title=""/>
                </v:shape>
                <o:OLEObject Type="Embed" ProgID="Equation.DSMT4" ShapeID="_x0000_i1038" DrawAspect="Content" ObjectID="_1803123881" r:id="rId33"/>
              </w:object>
            </w:r>
            <w:r w:rsidRPr="00AC786A">
              <w:rPr>
                <w:rFonts w:cs="Times New Roman"/>
                <w:szCs w:val="26"/>
              </w:rPr>
              <w:t xml:space="preserve"> năm sử dụng được mô hình hoá bằng công thức: </w:t>
            </w:r>
            <w:r w:rsidR="00D03F32" w:rsidRPr="00D03F32">
              <w:rPr>
                <w:position w:val="-10"/>
                <w:lang w:val="en-US"/>
              </w:rPr>
              <w:object w:dxaOrig="1840" w:dyaOrig="380" w14:anchorId="2D8257A6">
                <v:shape id="_x0000_i1039" type="#_x0000_t75" style="width:92.15pt;height:19pt" o:ole="">
                  <v:imagedata r:id="rId34" o:title=""/>
                </v:shape>
                <o:OLEObject Type="Embed" ProgID="Equation.DSMT4" ShapeID="_x0000_i1039" DrawAspect="Content" ObjectID="_1803123882" r:id="rId35"/>
              </w:object>
            </w:r>
            <w:r w:rsidRPr="00AC786A">
              <w:rPr>
                <w:rFonts w:cs="Times New Roman"/>
                <w:szCs w:val="26"/>
              </w:rPr>
              <w:t xml:space="preserve">, trong đó </w:t>
            </w:r>
            <w:r w:rsidR="00D03F32" w:rsidRPr="00025957">
              <w:rPr>
                <w:position w:val="-4"/>
                <w:lang w:val="en-US"/>
              </w:rPr>
              <w:object w:dxaOrig="240" w:dyaOrig="260" w14:anchorId="7ABB9255">
                <v:shape id="_x0000_i1040" type="#_x0000_t75" style="width:12.1pt;height:12.65pt" o:ole="">
                  <v:imagedata r:id="rId36" o:title=""/>
                </v:shape>
                <o:OLEObject Type="Embed" ProgID="Equation.DSMT4" ShapeID="_x0000_i1040" DrawAspect="Content" ObjectID="_1803123883" r:id="rId37"/>
              </w:object>
            </w:r>
            <w:r w:rsidRPr="00AC786A">
              <w:rPr>
                <w:rFonts w:cs="Times New Roman"/>
                <w:szCs w:val="26"/>
              </w:rPr>
              <w:t xml:space="preserve"> là giá xe (tính theo triệu đồng) lúc mới mua. Hỏi nếu theo mô hình này, sau bao nhiêu năm sử dụng thì giá trị của chiếc xe đó còn lại không quá 300 triệu đồng?  Biết chiếc xe mới mua có giá là </w:t>
            </w:r>
            <w:r w:rsidR="00D03F32" w:rsidRPr="00D03F32">
              <w:rPr>
                <w:position w:val="-6"/>
                <w:lang w:val="en-US"/>
              </w:rPr>
              <w:object w:dxaOrig="460" w:dyaOrig="279" w14:anchorId="5FB98F77">
                <v:shape id="_x0000_i1041" type="#_x0000_t75" style="width:23.05pt;height:14.4pt" o:ole="">
                  <v:imagedata r:id="rId38" o:title=""/>
                </v:shape>
                <o:OLEObject Type="Embed" ProgID="Equation.DSMT4" ShapeID="_x0000_i1041" DrawAspect="Content" ObjectID="_1803123884" r:id="rId39"/>
              </w:object>
            </w:r>
            <w:r w:rsidRPr="00AC786A">
              <w:rPr>
                <w:rFonts w:cs="Times New Roman"/>
                <w:szCs w:val="26"/>
              </w:rPr>
              <w:t>(triệu đồng).</w:t>
            </w:r>
            <w:r w:rsidRPr="00CF1E7E">
              <w:rPr>
                <w:rFonts w:cs="Times New Roman"/>
                <w:szCs w:val="26"/>
              </w:rPr>
              <w:t xml:space="preserve"> </w:t>
            </w:r>
            <w:r>
              <w:rPr>
                <w:rFonts w:cs="Times New Roman"/>
                <w:szCs w:val="26"/>
                <w:lang w:val="en-US"/>
              </w:rPr>
              <w:t>(1.0đ)</w:t>
            </w:r>
          </w:p>
        </w:tc>
        <w:tc>
          <w:tcPr>
            <w:tcW w:w="4856" w:type="dxa"/>
            <w:tcBorders>
              <w:bottom w:val="dashSmallGap" w:sz="4" w:space="0" w:color="auto"/>
            </w:tcBorders>
            <w:vAlign w:val="center"/>
          </w:tcPr>
          <w:p w14:paraId="28F1208E" w14:textId="1B51FC2F" w:rsidR="00C91553" w:rsidRPr="0037040D" w:rsidRDefault="00C91553" w:rsidP="0037040D">
            <w:pPr>
              <w:ind w:left="0"/>
              <w:rPr>
                <w:szCs w:val="26"/>
              </w:rPr>
            </w:pPr>
            <w:r w:rsidRPr="00CD50A0">
              <w:rPr>
                <w:szCs w:val="26"/>
              </w:rPr>
              <w:t xml:space="preserve">Ta có: </w:t>
            </w:r>
            <w:r w:rsidR="00D03F32" w:rsidRPr="00D03F32">
              <w:rPr>
                <w:position w:val="-10"/>
                <w:lang w:val="en-US"/>
              </w:rPr>
              <w:object w:dxaOrig="3500" w:dyaOrig="380" w14:anchorId="480FBFA8">
                <v:shape id="_x0000_i1042" type="#_x0000_t75" style="width:174.55pt;height:19pt" o:ole="">
                  <v:imagedata r:id="rId40" o:title=""/>
                </v:shape>
                <o:OLEObject Type="Embed" ProgID="Equation.DSMT4" ShapeID="_x0000_i1042" DrawAspect="Content" ObjectID="_1803123885" r:id="rId41"/>
              </w:object>
            </w:r>
          </w:p>
        </w:tc>
        <w:tc>
          <w:tcPr>
            <w:tcW w:w="931" w:type="dxa"/>
            <w:tcBorders>
              <w:bottom w:val="dashSmallGap" w:sz="4" w:space="0" w:color="auto"/>
            </w:tcBorders>
            <w:vAlign w:val="center"/>
          </w:tcPr>
          <w:p w14:paraId="457AA57A" w14:textId="77777777" w:rsidR="00C91553" w:rsidRPr="00AC786A" w:rsidRDefault="00C91553" w:rsidP="00AC786A">
            <w:pPr>
              <w:spacing w:before="60" w:after="60" w:line="240" w:lineRule="auto"/>
              <w:ind w:left="0"/>
              <w:rPr>
                <w:rFonts w:cs="Times New Roman"/>
                <w:szCs w:val="26"/>
              </w:rPr>
            </w:pPr>
            <w:r w:rsidRPr="00AC786A">
              <w:rPr>
                <w:rFonts w:cs="Times New Roman"/>
                <w:szCs w:val="26"/>
              </w:rPr>
              <w:t>0.25</w:t>
            </w:r>
          </w:p>
        </w:tc>
      </w:tr>
      <w:tr w:rsidR="00731E45" w:rsidRPr="00AC786A" w14:paraId="365D8247" w14:textId="77777777" w:rsidTr="00C0754A">
        <w:tc>
          <w:tcPr>
            <w:tcW w:w="679" w:type="dxa"/>
            <w:vMerge w:val="restart"/>
            <w:vAlign w:val="center"/>
          </w:tcPr>
          <w:p w14:paraId="48BE9B3D" w14:textId="3D0D8D6E" w:rsidR="00731E45" w:rsidRPr="00C91553" w:rsidRDefault="00C91553" w:rsidP="00C91553">
            <w:pPr>
              <w:spacing w:before="60" w:after="60" w:line="240" w:lineRule="auto"/>
              <w:ind w:left="0"/>
              <w:jc w:val="center"/>
              <w:rPr>
                <w:rFonts w:cs="Times New Roman"/>
                <w:szCs w:val="26"/>
                <w:lang w:val="en-US"/>
              </w:rPr>
            </w:pPr>
            <w:r>
              <w:rPr>
                <w:rFonts w:cs="Times New Roman"/>
                <w:szCs w:val="26"/>
                <w:lang w:val="en-US"/>
              </w:rPr>
              <w:t>3</w:t>
            </w:r>
          </w:p>
        </w:tc>
        <w:tc>
          <w:tcPr>
            <w:tcW w:w="4296" w:type="dxa"/>
            <w:vMerge/>
            <w:vAlign w:val="center"/>
          </w:tcPr>
          <w:p w14:paraId="53564F19" w14:textId="77777777" w:rsidR="00731E45" w:rsidRPr="00AC786A" w:rsidRDefault="00731E45" w:rsidP="00AC786A">
            <w:pPr>
              <w:spacing w:before="60" w:after="60" w:line="240" w:lineRule="auto"/>
              <w:ind w:left="0"/>
              <w:rPr>
                <w:rFonts w:cs="Times New Roman"/>
                <w:szCs w:val="26"/>
              </w:rPr>
            </w:pPr>
          </w:p>
        </w:tc>
        <w:tc>
          <w:tcPr>
            <w:tcW w:w="4856" w:type="dxa"/>
            <w:tcBorders>
              <w:top w:val="dashSmallGap" w:sz="4" w:space="0" w:color="auto"/>
              <w:bottom w:val="dashSmallGap" w:sz="4" w:space="0" w:color="auto"/>
            </w:tcBorders>
            <w:vAlign w:val="center"/>
          </w:tcPr>
          <w:p w14:paraId="3125470D" w14:textId="0C39EE43" w:rsidR="00731E45" w:rsidRPr="00AC786A" w:rsidRDefault="00D03F32" w:rsidP="00AC786A">
            <w:pPr>
              <w:spacing w:before="60" w:after="60" w:line="240" w:lineRule="auto"/>
              <w:ind w:left="0"/>
              <w:rPr>
                <w:rFonts w:cs="Times New Roman"/>
                <w:szCs w:val="26"/>
              </w:rPr>
            </w:pPr>
            <w:r w:rsidRPr="00D03F32">
              <w:rPr>
                <w:position w:val="-26"/>
                <w:lang w:val="en-US"/>
              </w:rPr>
              <w:object w:dxaOrig="1780" w:dyaOrig="680" w14:anchorId="16AD7EA2">
                <v:shape id="_x0000_i1043" type="#_x0000_t75" style="width:89.3pt;height:34pt" o:ole="">
                  <v:imagedata r:id="rId42" o:title=""/>
                </v:shape>
                <o:OLEObject Type="Embed" ProgID="Equation.DSMT4" ShapeID="_x0000_i1043" DrawAspect="Content" ObjectID="_1803123886" r:id="rId43"/>
              </w:object>
            </w:r>
          </w:p>
        </w:tc>
        <w:tc>
          <w:tcPr>
            <w:tcW w:w="931" w:type="dxa"/>
            <w:tcBorders>
              <w:top w:val="dashSmallGap" w:sz="4" w:space="0" w:color="auto"/>
              <w:bottom w:val="dashSmallGap" w:sz="4" w:space="0" w:color="auto"/>
            </w:tcBorders>
            <w:vAlign w:val="center"/>
          </w:tcPr>
          <w:p w14:paraId="7E2396CF" w14:textId="77777777" w:rsidR="00731E45" w:rsidRPr="00AC786A" w:rsidRDefault="00731E45" w:rsidP="00AC786A">
            <w:pPr>
              <w:spacing w:before="60" w:after="60" w:line="240" w:lineRule="auto"/>
              <w:ind w:left="0"/>
              <w:rPr>
                <w:rFonts w:cs="Times New Roman"/>
                <w:szCs w:val="26"/>
              </w:rPr>
            </w:pPr>
            <w:r w:rsidRPr="00AC786A">
              <w:rPr>
                <w:rFonts w:cs="Times New Roman"/>
                <w:szCs w:val="26"/>
              </w:rPr>
              <w:t>0.25</w:t>
            </w:r>
          </w:p>
        </w:tc>
      </w:tr>
      <w:tr w:rsidR="00731E45" w:rsidRPr="00AC786A" w14:paraId="177253C4" w14:textId="77777777" w:rsidTr="00C0754A">
        <w:tc>
          <w:tcPr>
            <w:tcW w:w="679" w:type="dxa"/>
            <w:vMerge/>
            <w:vAlign w:val="center"/>
          </w:tcPr>
          <w:p w14:paraId="3C5BBA08" w14:textId="77777777" w:rsidR="00731E45" w:rsidRPr="00AC786A" w:rsidRDefault="00731E45" w:rsidP="00AC786A">
            <w:pPr>
              <w:spacing w:before="60" w:after="60" w:line="240" w:lineRule="auto"/>
              <w:ind w:left="0"/>
              <w:rPr>
                <w:rFonts w:cs="Times New Roman"/>
                <w:szCs w:val="26"/>
              </w:rPr>
            </w:pPr>
          </w:p>
        </w:tc>
        <w:tc>
          <w:tcPr>
            <w:tcW w:w="4296" w:type="dxa"/>
            <w:vMerge/>
            <w:vAlign w:val="center"/>
          </w:tcPr>
          <w:p w14:paraId="25FC8F63" w14:textId="77777777" w:rsidR="00731E45" w:rsidRPr="00AC786A" w:rsidRDefault="00731E45" w:rsidP="00AC786A">
            <w:pPr>
              <w:spacing w:before="60" w:after="60" w:line="240" w:lineRule="auto"/>
              <w:ind w:left="0"/>
              <w:rPr>
                <w:rFonts w:cs="Times New Roman"/>
                <w:szCs w:val="26"/>
              </w:rPr>
            </w:pPr>
          </w:p>
        </w:tc>
        <w:tc>
          <w:tcPr>
            <w:tcW w:w="4856" w:type="dxa"/>
            <w:tcBorders>
              <w:top w:val="dashSmallGap" w:sz="4" w:space="0" w:color="auto"/>
              <w:bottom w:val="dashSmallGap" w:sz="4" w:space="0" w:color="auto"/>
            </w:tcBorders>
            <w:vAlign w:val="center"/>
          </w:tcPr>
          <w:p w14:paraId="65159192" w14:textId="5750ABF1" w:rsidR="00731E45" w:rsidRPr="00AC786A" w:rsidRDefault="00D03F32" w:rsidP="00AC786A">
            <w:pPr>
              <w:spacing w:before="60" w:after="60" w:line="240" w:lineRule="auto"/>
              <w:ind w:left="0"/>
              <w:rPr>
                <w:rFonts w:cs="Times New Roman"/>
                <w:szCs w:val="26"/>
              </w:rPr>
            </w:pPr>
            <w:r w:rsidRPr="00D03F32">
              <w:rPr>
                <w:position w:val="-30"/>
                <w:lang w:val="en-US"/>
              </w:rPr>
              <w:object w:dxaOrig="2600" w:dyaOrig="740" w14:anchorId="781C5184">
                <v:shape id="_x0000_i1044" type="#_x0000_t75" style="width:129.6pt;height:36.85pt" o:ole="">
                  <v:imagedata r:id="rId44" o:title=""/>
                </v:shape>
                <o:OLEObject Type="Embed" ProgID="Equation.DSMT4" ShapeID="_x0000_i1044" DrawAspect="Content" ObjectID="_1803123887" r:id="rId45"/>
              </w:object>
            </w:r>
          </w:p>
        </w:tc>
        <w:tc>
          <w:tcPr>
            <w:tcW w:w="931" w:type="dxa"/>
            <w:tcBorders>
              <w:top w:val="dashSmallGap" w:sz="4" w:space="0" w:color="auto"/>
              <w:bottom w:val="dashSmallGap" w:sz="4" w:space="0" w:color="auto"/>
            </w:tcBorders>
            <w:vAlign w:val="center"/>
          </w:tcPr>
          <w:p w14:paraId="077E6842" w14:textId="77777777" w:rsidR="00731E45" w:rsidRPr="00AC786A" w:rsidRDefault="00731E45" w:rsidP="00AC786A">
            <w:pPr>
              <w:spacing w:before="60" w:after="60" w:line="240" w:lineRule="auto"/>
              <w:ind w:left="0"/>
              <w:rPr>
                <w:rFonts w:cs="Times New Roman"/>
                <w:szCs w:val="26"/>
              </w:rPr>
            </w:pPr>
            <w:r w:rsidRPr="00AC786A">
              <w:rPr>
                <w:rFonts w:cs="Times New Roman"/>
                <w:szCs w:val="26"/>
              </w:rPr>
              <w:t>0.25</w:t>
            </w:r>
          </w:p>
        </w:tc>
      </w:tr>
      <w:tr w:rsidR="00731E45" w:rsidRPr="00AC786A" w14:paraId="46DEBDFE" w14:textId="77777777" w:rsidTr="00C0754A">
        <w:trPr>
          <w:trHeight w:val="917"/>
        </w:trPr>
        <w:tc>
          <w:tcPr>
            <w:tcW w:w="679" w:type="dxa"/>
            <w:vMerge/>
            <w:vAlign w:val="center"/>
          </w:tcPr>
          <w:p w14:paraId="18044AFD" w14:textId="77777777" w:rsidR="00731E45" w:rsidRPr="00AC786A" w:rsidRDefault="00731E45" w:rsidP="00AC786A">
            <w:pPr>
              <w:spacing w:before="60" w:after="60" w:line="240" w:lineRule="auto"/>
              <w:ind w:left="0"/>
              <w:rPr>
                <w:rFonts w:cs="Times New Roman"/>
                <w:szCs w:val="26"/>
              </w:rPr>
            </w:pPr>
          </w:p>
        </w:tc>
        <w:tc>
          <w:tcPr>
            <w:tcW w:w="4296" w:type="dxa"/>
            <w:vMerge/>
            <w:vAlign w:val="center"/>
          </w:tcPr>
          <w:p w14:paraId="77BD9C01" w14:textId="77777777" w:rsidR="00731E45" w:rsidRPr="00AC786A" w:rsidRDefault="00731E45" w:rsidP="00AC786A">
            <w:pPr>
              <w:spacing w:before="60" w:after="60" w:line="240" w:lineRule="auto"/>
              <w:ind w:left="0"/>
              <w:rPr>
                <w:rFonts w:cs="Times New Roman"/>
                <w:szCs w:val="26"/>
              </w:rPr>
            </w:pPr>
          </w:p>
        </w:tc>
        <w:tc>
          <w:tcPr>
            <w:tcW w:w="4856" w:type="dxa"/>
            <w:tcBorders>
              <w:top w:val="dashSmallGap" w:sz="4" w:space="0" w:color="auto"/>
              <w:bottom w:val="single" w:sz="4" w:space="0" w:color="auto"/>
            </w:tcBorders>
            <w:vAlign w:val="center"/>
          </w:tcPr>
          <w:p w14:paraId="4016D93C" w14:textId="709BE474" w:rsidR="00731E45" w:rsidRPr="00AC786A" w:rsidRDefault="00731E45" w:rsidP="00AC786A">
            <w:pPr>
              <w:spacing w:before="60" w:after="60" w:line="240" w:lineRule="auto"/>
              <w:ind w:left="0"/>
              <w:rPr>
                <w:rFonts w:cs="Times New Roman"/>
                <w:szCs w:val="26"/>
              </w:rPr>
            </w:pPr>
            <w:r w:rsidRPr="00CD50A0">
              <w:rPr>
                <w:szCs w:val="26"/>
              </w:rPr>
              <w:t>Vậy sau khoảng 10 năm sử dụng, giá trị chiếc xe đó còn lại không quá 300 triệu đồng.</w:t>
            </w:r>
          </w:p>
        </w:tc>
        <w:tc>
          <w:tcPr>
            <w:tcW w:w="931" w:type="dxa"/>
            <w:tcBorders>
              <w:top w:val="dashSmallGap" w:sz="4" w:space="0" w:color="auto"/>
              <w:bottom w:val="single" w:sz="4" w:space="0" w:color="auto"/>
            </w:tcBorders>
            <w:vAlign w:val="center"/>
          </w:tcPr>
          <w:p w14:paraId="4798AAD6" w14:textId="77777777" w:rsidR="00731E45" w:rsidRPr="00AC786A" w:rsidRDefault="00731E45" w:rsidP="00AC786A">
            <w:pPr>
              <w:spacing w:before="60" w:after="60" w:line="240" w:lineRule="auto"/>
              <w:ind w:left="0"/>
              <w:rPr>
                <w:rFonts w:cs="Times New Roman"/>
                <w:szCs w:val="26"/>
              </w:rPr>
            </w:pPr>
            <w:r w:rsidRPr="00AC786A">
              <w:rPr>
                <w:rFonts w:cs="Times New Roman"/>
                <w:szCs w:val="26"/>
              </w:rPr>
              <w:t>0.25</w:t>
            </w:r>
          </w:p>
        </w:tc>
      </w:tr>
    </w:tbl>
    <w:p w14:paraId="417B5F03" w14:textId="7D4B5C31" w:rsidR="00EB7E18" w:rsidRPr="00AC786A" w:rsidRDefault="00C13C77" w:rsidP="00AC786A">
      <w:pPr>
        <w:tabs>
          <w:tab w:val="center" w:pos="1843"/>
          <w:tab w:val="center" w:pos="7371"/>
        </w:tabs>
        <w:spacing w:before="60" w:after="60" w:line="240" w:lineRule="auto"/>
        <w:ind w:left="0"/>
        <w:rPr>
          <w:rFonts w:cs="Times New Roman"/>
          <w:b/>
          <w:bCs/>
          <w:szCs w:val="26"/>
        </w:rPr>
      </w:pPr>
      <w:r w:rsidRPr="00AC786A">
        <w:rPr>
          <w:rFonts w:eastAsia="Calibri" w:cs="Times New Roman"/>
          <w:b/>
          <w:szCs w:val="26"/>
        </w:rPr>
        <w:tab/>
      </w:r>
    </w:p>
    <w:p w14:paraId="71598F43" w14:textId="77777777" w:rsidR="00EB7E18" w:rsidRPr="00AC786A" w:rsidRDefault="00EB7E18" w:rsidP="00AC786A">
      <w:pPr>
        <w:tabs>
          <w:tab w:val="left" w:pos="3735"/>
        </w:tabs>
        <w:spacing w:before="60" w:after="60" w:line="240" w:lineRule="auto"/>
        <w:ind w:left="0"/>
        <w:jc w:val="center"/>
        <w:rPr>
          <w:rFonts w:cs="Times New Roman"/>
          <w:b/>
          <w:bCs/>
          <w:szCs w:val="26"/>
        </w:rPr>
      </w:pPr>
    </w:p>
    <w:sectPr w:rsidR="00EB7E18" w:rsidRPr="00AC786A" w:rsidSect="00BE79D6">
      <w:pgSz w:w="12240" w:h="15840"/>
      <w:pgMar w:top="432" w:right="720" w:bottom="432"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11DFD"/>
    <w:multiLevelType w:val="hybridMultilevel"/>
    <w:tmpl w:val="AC1A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D55CF"/>
    <w:multiLevelType w:val="hybridMultilevel"/>
    <w:tmpl w:val="3ACAC5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761499D"/>
    <w:multiLevelType w:val="hybridMultilevel"/>
    <w:tmpl w:val="EE2C9F4A"/>
    <w:lvl w:ilvl="0" w:tplc="FFFFFFFF">
      <w:start w:val="1"/>
      <w:numFmt w:val="lowerLetter"/>
      <w:lvlText w:val="%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2B66A8"/>
    <w:multiLevelType w:val="hybridMultilevel"/>
    <w:tmpl w:val="E442484C"/>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B63554"/>
    <w:multiLevelType w:val="hybridMultilevel"/>
    <w:tmpl w:val="5E069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762EC"/>
    <w:multiLevelType w:val="hybridMultilevel"/>
    <w:tmpl w:val="4BF0A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477705">
    <w:abstractNumId w:val="3"/>
  </w:num>
  <w:num w:numId="2" w16cid:durableId="640843392">
    <w:abstractNumId w:val="0"/>
  </w:num>
  <w:num w:numId="3" w16cid:durableId="1415978026">
    <w:abstractNumId w:val="4"/>
  </w:num>
  <w:num w:numId="4" w16cid:durableId="776143449">
    <w:abstractNumId w:val="2"/>
  </w:num>
  <w:num w:numId="5" w16cid:durableId="28067363">
    <w:abstractNumId w:val="5"/>
  </w:num>
  <w:num w:numId="6" w16cid:durableId="228343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50"/>
    <w:rsid w:val="0001064A"/>
    <w:rsid w:val="00011D67"/>
    <w:rsid w:val="0002174C"/>
    <w:rsid w:val="00022E07"/>
    <w:rsid w:val="000270C0"/>
    <w:rsid w:val="000553D5"/>
    <w:rsid w:val="00085691"/>
    <w:rsid w:val="00090B41"/>
    <w:rsid w:val="000B26E4"/>
    <w:rsid w:val="000B5A9C"/>
    <w:rsid w:val="000E3FE1"/>
    <w:rsid w:val="000F321D"/>
    <w:rsid w:val="000F3E18"/>
    <w:rsid w:val="001064CC"/>
    <w:rsid w:val="00143412"/>
    <w:rsid w:val="001B019D"/>
    <w:rsid w:val="001B5C44"/>
    <w:rsid w:val="001E7EB6"/>
    <w:rsid w:val="001F60A4"/>
    <w:rsid w:val="002109F2"/>
    <w:rsid w:val="002342B5"/>
    <w:rsid w:val="00243B8E"/>
    <w:rsid w:val="00246E45"/>
    <w:rsid w:val="00266536"/>
    <w:rsid w:val="00277127"/>
    <w:rsid w:val="002A1A22"/>
    <w:rsid w:val="00346604"/>
    <w:rsid w:val="0037040D"/>
    <w:rsid w:val="00372BA7"/>
    <w:rsid w:val="00387D73"/>
    <w:rsid w:val="003E1BB3"/>
    <w:rsid w:val="004130E9"/>
    <w:rsid w:val="004270F1"/>
    <w:rsid w:val="00452082"/>
    <w:rsid w:val="0048212E"/>
    <w:rsid w:val="004B79E0"/>
    <w:rsid w:val="004C7D34"/>
    <w:rsid w:val="0051710D"/>
    <w:rsid w:val="00534A24"/>
    <w:rsid w:val="0055404D"/>
    <w:rsid w:val="00571AF7"/>
    <w:rsid w:val="005900FA"/>
    <w:rsid w:val="005A40DF"/>
    <w:rsid w:val="005D3922"/>
    <w:rsid w:val="005D750E"/>
    <w:rsid w:val="00684FF6"/>
    <w:rsid w:val="006C3387"/>
    <w:rsid w:val="006C5E89"/>
    <w:rsid w:val="006D2310"/>
    <w:rsid w:val="006D5392"/>
    <w:rsid w:val="006E5452"/>
    <w:rsid w:val="00717E8E"/>
    <w:rsid w:val="00731E45"/>
    <w:rsid w:val="00746416"/>
    <w:rsid w:val="007479A4"/>
    <w:rsid w:val="00774FCB"/>
    <w:rsid w:val="00787E98"/>
    <w:rsid w:val="007D158B"/>
    <w:rsid w:val="007F58B1"/>
    <w:rsid w:val="00837B2A"/>
    <w:rsid w:val="0085370E"/>
    <w:rsid w:val="008A1335"/>
    <w:rsid w:val="008A7D9D"/>
    <w:rsid w:val="008D396D"/>
    <w:rsid w:val="008E72CB"/>
    <w:rsid w:val="008F3AF0"/>
    <w:rsid w:val="009033D3"/>
    <w:rsid w:val="00942628"/>
    <w:rsid w:val="009462F1"/>
    <w:rsid w:val="009546BE"/>
    <w:rsid w:val="009625A5"/>
    <w:rsid w:val="00987909"/>
    <w:rsid w:val="009A7964"/>
    <w:rsid w:val="009B6434"/>
    <w:rsid w:val="009D5328"/>
    <w:rsid w:val="009F0F02"/>
    <w:rsid w:val="00A04A01"/>
    <w:rsid w:val="00A14332"/>
    <w:rsid w:val="00A83468"/>
    <w:rsid w:val="00AC4EA4"/>
    <w:rsid w:val="00AC786A"/>
    <w:rsid w:val="00AD19B7"/>
    <w:rsid w:val="00B1759B"/>
    <w:rsid w:val="00B30F7C"/>
    <w:rsid w:val="00B336E6"/>
    <w:rsid w:val="00B472B5"/>
    <w:rsid w:val="00B47F7E"/>
    <w:rsid w:val="00B72870"/>
    <w:rsid w:val="00B83FCC"/>
    <w:rsid w:val="00BA70A9"/>
    <w:rsid w:val="00BB40D7"/>
    <w:rsid w:val="00BD2680"/>
    <w:rsid w:val="00BE79D6"/>
    <w:rsid w:val="00C0754A"/>
    <w:rsid w:val="00C13C77"/>
    <w:rsid w:val="00C55A96"/>
    <w:rsid w:val="00C9026F"/>
    <w:rsid w:val="00C91553"/>
    <w:rsid w:val="00C95FC8"/>
    <w:rsid w:val="00CA26EB"/>
    <w:rsid w:val="00CC1C52"/>
    <w:rsid w:val="00CC2540"/>
    <w:rsid w:val="00CF08C1"/>
    <w:rsid w:val="00CF1E7E"/>
    <w:rsid w:val="00CF6D31"/>
    <w:rsid w:val="00D03F32"/>
    <w:rsid w:val="00D11C42"/>
    <w:rsid w:val="00D27C34"/>
    <w:rsid w:val="00D627E0"/>
    <w:rsid w:val="00DD42E4"/>
    <w:rsid w:val="00DE62A0"/>
    <w:rsid w:val="00E1334F"/>
    <w:rsid w:val="00E26019"/>
    <w:rsid w:val="00E365CF"/>
    <w:rsid w:val="00E46826"/>
    <w:rsid w:val="00E51050"/>
    <w:rsid w:val="00E81DC0"/>
    <w:rsid w:val="00EB7E18"/>
    <w:rsid w:val="00F044A3"/>
    <w:rsid w:val="00F05CE5"/>
    <w:rsid w:val="00F474FA"/>
    <w:rsid w:val="00F54F87"/>
    <w:rsid w:val="00F85143"/>
    <w:rsid w:val="00F9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52ED"/>
  <w15:chartTrackingRefBased/>
  <w15:docId w15:val="{7222473F-1827-483F-B921-360E98AE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9A4"/>
    <w:pPr>
      <w:spacing w:after="200" w:line="276" w:lineRule="auto"/>
      <w:ind w:left="1134"/>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BE79D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HPL01,chuẩn không cần chỉnh,List Paragraph3,List Paragraph1,Đoạn của Danh sách,Đoạn của Danh sách1,Cita extensa,Colorful List - Accent 13,Medium Grid 1 - Accent 22,Numbered List,bullet"/>
    <w:basedOn w:val="Normal"/>
    <w:link w:val="ListParagraphChar"/>
    <w:uiPriority w:val="34"/>
    <w:qFormat/>
    <w:rsid w:val="001B5C44"/>
    <w:pPr>
      <w:spacing w:after="160" w:line="259" w:lineRule="auto"/>
      <w:ind w:left="720"/>
      <w:contextualSpacing/>
    </w:pPr>
    <w:rPr>
      <w:rFonts w:asciiTheme="minorHAnsi" w:hAnsiTheme="minorHAnsi"/>
      <w:sz w:val="22"/>
    </w:rPr>
  </w:style>
  <w:style w:type="character" w:customStyle="1" w:styleId="ListParagraphChar">
    <w:name w:val="List Paragraph Char"/>
    <w:aliases w:val="List Paragraph_FS Char,Câu dẫn Char,Dau - Char,HPL01 Char,chuẩn không cần chỉnh Char,List Paragraph3 Char,List Paragraph1 Char,Đoạn của Danh sách Char,Đoạn của Danh sách1 Char,Cita extensa Char,Colorful List - Accent 13 Char"/>
    <w:link w:val="ListParagraph"/>
    <w:uiPriority w:val="34"/>
    <w:qFormat/>
    <w:locked/>
    <w:rsid w:val="001B5C44"/>
  </w:style>
  <w:style w:type="paragraph" w:styleId="NormalWeb">
    <w:name w:val="Normal (Web)"/>
    <w:basedOn w:val="Normal"/>
    <w:uiPriority w:val="99"/>
    <w:unhideWhenUsed/>
    <w:rsid w:val="000E3FE1"/>
    <w:pPr>
      <w:spacing w:before="100" w:beforeAutospacing="1" w:after="100" w:afterAutospacing="1" w:line="240" w:lineRule="auto"/>
      <w:ind w:left="0"/>
    </w:pPr>
    <w:rPr>
      <w:rFonts w:eastAsia="Times New Roman" w:cs="Times New Roman"/>
      <w:sz w:val="24"/>
      <w:szCs w:val="24"/>
    </w:rPr>
  </w:style>
  <w:style w:type="character" w:customStyle="1" w:styleId="YoungMixChar">
    <w:name w:val="YoungMix_Char"/>
    <w:rsid w:val="006D5392"/>
    <w:rPr>
      <w:rFonts w:ascii="Times New Roman" w:hAnsi="Times New Roman"/>
      <w:sz w:val="24"/>
    </w:rPr>
  </w:style>
  <w:style w:type="paragraph" w:styleId="NoSpacing">
    <w:name w:val="No Spacing"/>
    <w:uiPriority w:val="1"/>
    <w:qFormat/>
    <w:rsid w:val="00A143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6476">
      <w:bodyDiv w:val="1"/>
      <w:marLeft w:val="0"/>
      <w:marRight w:val="0"/>
      <w:marTop w:val="0"/>
      <w:marBottom w:val="0"/>
      <w:divBdr>
        <w:top w:val="none" w:sz="0" w:space="0" w:color="auto"/>
        <w:left w:val="none" w:sz="0" w:space="0" w:color="auto"/>
        <w:bottom w:val="none" w:sz="0" w:space="0" w:color="auto"/>
        <w:right w:val="none" w:sz="0" w:space="0" w:color="auto"/>
      </w:divBdr>
    </w:div>
    <w:div w:id="1452434128">
      <w:bodyDiv w:val="1"/>
      <w:marLeft w:val="0"/>
      <w:marRight w:val="0"/>
      <w:marTop w:val="0"/>
      <w:marBottom w:val="0"/>
      <w:divBdr>
        <w:top w:val="none" w:sz="0" w:space="0" w:color="auto"/>
        <w:left w:val="none" w:sz="0" w:space="0" w:color="auto"/>
        <w:bottom w:val="none" w:sz="0" w:space="0" w:color="auto"/>
        <w:right w:val="none" w:sz="0" w:space="0" w:color="auto"/>
      </w:divBdr>
    </w:div>
    <w:div w:id="20838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Khanh Nguyễn Văn</cp:lastModifiedBy>
  <cp:revision>3</cp:revision>
  <cp:lastPrinted>2025-03-10T07:58:00Z</cp:lastPrinted>
  <dcterms:created xsi:type="dcterms:W3CDTF">2025-03-03T09:14:00Z</dcterms:created>
  <dcterms:modified xsi:type="dcterms:W3CDTF">2025-03-10T07:58:00Z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